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B52" w:rsidRPr="00791B52" w:rsidRDefault="007577C5" w:rsidP="00824860">
      <w:pPr>
        <w:spacing w:after="0" w:line="240" w:lineRule="auto"/>
        <w:rPr>
          <w:rFonts w:ascii="Arial" w:hAnsi="Arial" w:cs="Arial"/>
          <w:b/>
          <w:sz w:val="26"/>
          <w:szCs w:val="26"/>
        </w:rPr>
      </w:pPr>
      <w:r>
        <w:rPr>
          <w:rFonts w:ascii="Arial" w:hAnsi="Arial" w:cs="Arial"/>
          <w:b/>
          <w:sz w:val="26"/>
          <w:szCs w:val="26"/>
        </w:rPr>
        <w:t>N O T E S</w:t>
      </w:r>
    </w:p>
    <w:p w:rsidR="00931FE8" w:rsidRDefault="00931FE8" w:rsidP="00824860">
      <w:pPr>
        <w:spacing w:after="0" w:line="240" w:lineRule="auto"/>
        <w:rPr>
          <w:rFonts w:ascii="Arial" w:hAnsi="Arial" w:cs="Arial"/>
          <w:b/>
        </w:rPr>
      </w:pPr>
    </w:p>
    <w:p w:rsidR="00931FE8" w:rsidRDefault="00931FE8" w:rsidP="00824860">
      <w:pPr>
        <w:spacing w:after="0" w:line="240" w:lineRule="auto"/>
        <w:rPr>
          <w:rFonts w:ascii="Arial" w:hAnsi="Arial" w:cs="Arial"/>
          <w:b/>
        </w:rPr>
      </w:pPr>
    </w:p>
    <w:p w:rsidR="002D5AAE" w:rsidRPr="007A19E8" w:rsidRDefault="0026469C" w:rsidP="00824860">
      <w:pPr>
        <w:spacing w:after="0" w:line="240" w:lineRule="auto"/>
        <w:rPr>
          <w:rFonts w:ascii="Arial" w:hAnsi="Arial" w:cs="Arial"/>
          <w:b/>
        </w:rPr>
      </w:pPr>
      <w:r>
        <w:rPr>
          <w:rFonts w:ascii="Arial" w:hAnsi="Arial" w:cs="Arial"/>
          <w:b/>
        </w:rPr>
        <w:t>17 April</w:t>
      </w:r>
      <w:r w:rsidR="00CC22A3" w:rsidRPr="007A19E8">
        <w:rPr>
          <w:rFonts w:ascii="Arial" w:hAnsi="Arial" w:cs="Arial"/>
          <w:b/>
        </w:rPr>
        <w:t xml:space="preserve"> </w:t>
      </w:r>
      <w:r w:rsidR="00F56358" w:rsidRPr="007A19E8">
        <w:rPr>
          <w:rFonts w:ascii="Arial" w:hAnsi="Arial" w:cs="Arial"/>
          <w:b/>
        </w:rPr>
        <w:t>201</w:t>
      </w:r>
      <w:r w:rsidR="0002449A" w:rsidRPr="007A19E8">
        <w:rPr>
          <w:rFonts w:ascii="Arial" w:hAnsi="Arial" w:cs="Arial"/>
          <w:b/>
        </w:rPr>
        <w:t>9</w:t>
      </w:r>
      <w:r w:rsidR="00F56358" w:rsidRPr="007A19E8">
        <w:rPr>
          <w:rFonts w:ascii="Arial" w:hAnsi="Arial" w:cs="Arial"/>
          <w:b/>
        </w:rPr>
        <w:t xml:space="preserve"> </w:t>
      </w:r>
    </w:p>
    <w:p w:rsidR="002D5AAE" w:rsidRPr="007A19E8" w:rsidRDefault="002D5AAE" w:rsidP="00824860">
      <w:pPr>
        <w:spacing w:after="0" w:line="240" w:lineRule="auto"/>
        <w:rPr>
          <w:rFonts w:ascii="Arial" w:hAnsi="Arial" w:cs="Arial"/>
          <w:b/>
        </w:rPr>
      </w:pPr>
    </w:p>
    <w:p w:rsidR="00931FE8" w:rsidRPr="007A19E8" w:rsidRDefault="00931FE8" w:rsidP="00824860">
      <w:pPr>
        <w:spacing w:after="0" w:line="240" w:lineRule="auto"/>
        <w:rPr>
          <w:rFonts w:ascii="Arial" w:hAnsi="Arial" w:cs="Arial"/>
          <w:b/>
        </w:rPr>
      </w:pPr>
    </w:p>
    <w:p w:rsidR="007A19E8" w:rsidRPr="007A19E8" w:rsidRDefault="007577C5" w:rsidP="00824860">
      <w:pPr>
        <w:autoSpaceDE w:val="0"/>
        <w:autoSpaceDN w:val="0"/>
        <w:adjustRightInd w:val="0"/>
        <w:spacing w:after="0" w:line="240" w:lineRule="auto"/>
        <w:rPr>
          <w:rFonts w:ascii="Arial" w:hAnsi="Arial" w:cs="Arial"/>
        </w:rPr>
      </w:pPr>
      <w:r>
        <w:rPr>
          <w:rFonts w:ascii="Arial" w:hAnsi="Arial" w:cs="Arial"/>
          <w:b/>
        </w:rPr>
        <w:t>VC across Trevelyan Square (</w:t>
      </w:r>
      <w:r w:rsidR="007A19E8" w:rsidRPr="007A19E8">
        <w:rPr>
          <w:rFonts w:ascii="Arial" w:hAnsi="Arial" w:cs="Arial"/>
          <w:b/>
        </w:rPr>
        <w:t>Leeds</w:t>
      </w:r>
      <w:r>
        <w:rPr>
          <w:rFonts w:ascii="Arial" w:hAnsi="Arial" w:cs="Arial"/>
          <w:b/>
        </w:rPr>
        <w:t>), Skipton House, (London) and Skype</w:t>
      </w:r>
    </w:p>
    <w:p w:rsidR="0026469C" w:rsidRDefault="0026469C" w:rsidP="00824860">
      <w:pPr>
        <w:autoSpaceDE w:val="0"/>
        <w:autoSpaceDN w:val="0"/>
        <w:adjustRightInd w:val="0"/>
        <w:spacing w:after="0" w:line="240" w:lineRule="auto"/>
        <w:rPr>
          <w:rFonts w:ascii="Arial" w:hAnsi="Arial" w:cs="Arial"/>
          <w:b/>
          <w:color w:val="FF0000"/>
        </w:rPr>
      </w:pPr>
    </w:p>
    <w:p w:rsidR="007577C5" w:rsidRPr="00824860" w:rsidRDefault="007577C5" w:rsidP="00824860">
      <w:pPr>
        <w:autoSpaceDE w:val="0"/>
        <w:autoSpaceDN w:val="0"/>
        <w:adjustRightInd w:val="0"/>
        <w:spacing w:after="0" w:line="240" w:lineRule="auto"/>
        <w:rPr>
          <w:rFonts w:ascii="Arial" w:hAnsi="Arial" w:cs="Arial"/>
          <w:b/>
          <w:color w:val="FF0000"/>
          <w:sz w:val="21"/>
          <w:szCs w:val="21"/>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4642"/>
        <w:gridCol w:w="2977"/>
        <w:gridCol w:w="1134"/>
      </w:tblGrid>
      <w:tr w:rsidR="007A5F7E" w:rsidRPr="00824860" w:rsidTr="00824860">
        <w:tc>
          <w:tcPr>
            <w:tcW w:w="569" w:type="dxa"/>
          </w:tcPr>
          <w:p w:rsidR="00C15BCC" w:rsidRPr="00824860" w:rsidRDefault="00C15BCC" w:rsidP="00824860">
            <w:pPr>
              <w:rPr>
                <w:rFonts w:ascii="Arial" w:hAnsi="Arial" w:cs="Arial"/>
                <w:sz w:val="21"/>
                <w:szCs w:val="21"/>
              </w:rPr>
            </w:pPr>
          </w:p>
        </w:tc>
        <w:tc>
          <w:tcPr>
            <w:tcW w:w="4642" w:type="dxa"/>
          </w:tcPr>
          <w:p w:rsidR="00C15BCC" w:rsidRPr="00824860" w:rsidRDefault="00C15BCC" w:rsidP="00824860">
            <w:pPr>
              <w:rPr>
                <w:rFonts w:ascii="Arial" w:hAnsi="Arial" w:cs="Arial"/>
                <w:sz w:val="21"/>
                <w:szCs w:val="21"/>
              </w:rPr>
            </w:pPr>
          </w:p>
        </w:tc>
        <w:tc>
          <w:tcPr>
            <w:tcW w:w="2977" w:type="dxa"/>
          </w:tcPr>
          <w:p w:rsidR="00C15BCC" w:rsidRPr="00824860" w:rsidRDefault="00C15BCC" w:rsidP="00824860">
            <w:pPr>
              <w:rPr>
                <w:rFonts w:ascii="Arial" w:hAnsi="Arial" w:cs="Arial"/>
                <w:sz w:val="21"/>
                <w:szCs w:val="21"/>
              </w:rPr>
            </w:pPr>
          </w:p>
        </w:tc>
        <w:tc>
          <w:tcPr>
            <w:tcW w:w="1134" w:type="dxa"/>
          </w:tcPr>
          <w:p w:rsidR="00C15BCC" w:rsidRPr="00824860" w:rsidRDefault="00C15BCC"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b/>
                <w:sz w:val="21"/>
                <w:szCs w:val="21"/>
              </w:rPr>
            </w:pPr>
            <w:r w:rsidRPr="00824860">
              <w:rPr>
                <w:rFonts w:ascii="Arial" w:hAnsi="Arial" w:cs="Arial"/>
                <w:b/>
                <w:sz w:val="21"/>
                <w:szCs w:val="21"/>
              </w:rPr>
              <w:t>No.</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Subject</w:t>
            </w:r>
          </w:p>
        </w:tc>
        <w:tc>
          <w:tcPr>
            <w:tcW w:w="1134" w:type="dxa"/>
          </w:tcPr>
          <w:p w:rsidR="007577C5" w:rsidRPr="00824860" w:rsidRDefault="007577C5" w:rsidP="00824860">
            <w:pPr>
              <w:rPr>
                <w:rFonts w:ascii="Arial" w:hAnsi="Arial" w:cs="Arial"/>
                <w:b/>
                <w:sz w:val="21"/>
                <w:szCs w:val="21"/>
              </w:rPr>
            </w:pPr>
            <w:r w:rsidRPr="00824860">
              <w:rPr>
                <w:rFonts w:ascii="Arial" w:hAnsi="Arial" w:cs="Arial"/>
                <w:b/>
                <w:sz w:val="21"/>
                <w:szCs w:val="21"/>
              </w:rPr>
              <w:t>Action</w:t>
            </w: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1.</w:t>
            </w:r>
          </w:p>
        </w:tc>
        <w:tc>
          <w:tcPr>
            <w:tcW w:w="8753" w:type="dxa"/>
            <w:gridSpan w:val="3"/>
          </w:tcPr>
          <w:p w:rsidR="007577C5" w:rsidRPr="00824860" w:rsidRDefault="007577C5" w:rsidP="00824860">
            <w:pPr>
              <w:rPr>
                <w:rFonts w:ascii="Arial" w:hAnsi="Arial" w:cs="Arial"/>
                <w:b/>
                <w:sz w:val="21"/>
                <w:szCs w:val="21"/>
              </w:rPr>
            </w:pPr>
            <w:r w:rsidRPr="00824860">
              <w:rPr>
                <w:rFonts w:ascii="Arial" w:hAnsi="Arial" w:cs="Arial"/>
                <w:b/>
                <w:sz w:val="21"/>
                <w:szCs w:val="21"/>
              </w:rPr>
              <w:t>Welcome, introductions and apologies</w:t>
            </w:r>
          </w:p>
          <w:p w:rsidR="007577C5" w:rsidRPr="00824860" w:rsidRDefault="007577C5" w:rsidP="00824860">
            <w:pPr>
              <w:rPr>
                <w:rFonts w:ascii="Arial" w:hAnsi="Arial" w:cs="Arial"/>
                <w:sz w:val="21"/>
                <w:szCs w:val="21"/>
              </w:rPr>
            </w:pPr>
          </w:p>
          <w:p w:rsidR="007577C5" w:rsidRPr="00824860" w:rsidRDefault="007577C5" w:rsidP="00824860">
            <w:pPr>
              <w:rPr>
                <w:rFonts w:ascii="Arial" w:hAnsi="Arial" w:cs="Arial"/>
                <w:b/>
                <w:sz w:val="21"/>
                <w:szCs w:val="21"/>
              </w:rPr>
            </w:pPr>
            <w:r w:rsidRPr="00824860">
              <w:rPr>
                <w:rFonts w:ascii="Arial" w:hAnsi="Arial" w:cs="Arial"/>
                <w:b/>
                <w:sz w:val="21"/>
                <w:szCs w:val="21"/>
              </w:rPr>
              <w:t>Present:</w:t>
            </w:r>
          </w:p>
          <w:p w:rsidR="007577C5" w:rsidRPr="00824860" w:rsidRDefault="007577C5" w:rsidP="00824860">
            <w:pPr>
              <w:pStyle w:val="ListParagraph"/>
              <w:numPr>
                <w:ilvl w:val="0"/>
                <w:numId w:val="24"/>
              </w:numPr>
              <w:rPr>
                <w:rFonts w:ascii="Arial" w:hAnsi="Arial" w:cs="Arial"/>
                <w:sz w:val="21"/>
                <w:szCs w:val="21"/>
              </w:rPr>
            </w:pPr>
            <w:r w:rsidRPr="00824860">
              <w:rPr>
                <w:rFonts w:ascii="Arial" w:hAnsi="Arial" w:cs="Arial"/>
                <w:sz w:val="21"/>
                <w:szCs w:val="21"/>
              </w:rPr>
              <w:t>David Bennet, South East London</w:t>
            </w:r>
          </w:p>
          <w:p w:rsidR="007577C5" w:rsidRPr="00824860" w:rsidRDefault="007577C5" w:rsidP="00824860">
            <w:pPr>
              <w:pStyle w:val="ListParagraph"/>
              <w:numPr>
                <w:ilvl w:val="0"/>
                <w:numId w:val="24"/>
              </w:numPr>
              <w:rPr>
                <w:rFonts w:ascii="Arial" w:hAnsi="Arial" w:cs="Arial"/>
                <w:sz w:val="21"/>
                <w:szCs w:val="21"/>
              </w:rPr>
            </w:pPr>
            <w:r w:rsidRPr="00824860">
              <w:rPr>
                <w:rFonts w:ascii="Arial" w:hAnsi="Arial" w:cs="Arial"/>
                <w:sz w:val="21"/>
                <w:szCs w:val="21"/>
              </w:rPr>
              <w:t>Jan Boucher, London</w:t>
            </w:r>
          </w:p>
          <w:p w:rsidR="007577C5" w:rsidRPr="00824860" w:rsidRDefault="007577C5" w:rsidP="00824860">
            <w:pPr>
              <w:pStyle w:val="ListParagraph"/>
              <w:numPr>
                <w:ilvl w:val="0"/>
                <w:numId w:val="24"/>
              </w:numPr>
              <w:rPr>
                <w:rFonts w:ascii="Arial" w:hAnsi="Arial" w:cs="Arial"/>
                <w:sz w:val="21"/>
                <w:szCs w:val="21"/>
              </w:rPr>
            </w:pPr>
            <w:r w:rsidRPr="00824860">
              <w:rPr>
                <w:rFonts w:ascii="Arial" w:hAnsi="Arial" w:cs="Arial"/>
                <w:sz w:val="21"/>
                <w:szCs w:val="21"/>
              </w:rPr>
              <w:t>Wendy Craig</w:t>
            </w:r>
          </w:p>
          <w:p w:rsidR="007577C5" w:rsidRPr="00824860" w:rsidRDefault="007577C5" w:rsidP="00824860">
            <w:pPr>
              <w:pStyle w:val="ListParagraph"/>
              <w:numPr>
                <w:ilvl w:val="0"/>
                <w:numId w:val="24"/>
              </w:numPr>
              <w:rPr>
                <w:rFonts w:ascii="Arial" w:hAnsi="Arial" w:cs="Arial"/>
                <w:sz w:val="21"/>
                <w:szCs w:val="21"/>
              </w:rPr>
            </w:pPr>
            <w:r w:rsidRPr="00824860">
              <w:rPr>
                <w:rFonts w:ascii="Arial" w:hAnsi="Arial" w:cs="Arial"/>
                <w:sz w:val="21"/>
                <w:szCs w:val="21"/>
              </w:rPr>
              <w:t>Raz Edwards, West Midlands</w:t>
            </w:r>
          </w:p>
          <w:p w:rsidR="007577C5" w:rsidRPr="00824860" w:rsidRDefault="007577C5" w:rsidP="00824860">
            <w:pPr>
              <w:pStyle w:val="ListParagraph"/>
              <w:numPr>
                <w:ilvl w:val="0"/>
                <w:numId w:val="24"/>
              </w:numPr>
              <w:rPr>
                <w:rFonts w:ascii="Arial" w:hAnsi="Arial" w:cs="Arial"/>
                <w:sz w:val="21"/>
                <w:szCs w:val="21"/>
              </w:rPr>
            </w:pPr>
            <w:r w:rsidRPr="00824860">
              <w:rPr>
                <w:rFonts w:ascii="Arial" w:hAnsi="Arial" w:cs="Arial"/>
                <w:sz w:val="21"/>
                <w:szCs w:val="21"/>
              </w:rPr>
              <w:t>Andrew Harvey, Sussex (Chair</w:t>
            </w:r>
            <w:r w:rsidR="00824860" w:rsidRPr="00824860">
              <w:rPr>
                <w:rFonts w:ascii="Arial" w:hAnsi="Arial" w:cs="Arial"/>
                <w:sz w:val="21"/>
                <w:szCs w:val="21"/>
              </w:rPr>
              <w:t xml:space="preserve"> and Notes</w:t>
            </w:r>
            <w:r w:rsidRPr="00824860">
              <w:rPr>
                <w:rFonts w:ascii="Arial" w:hAnsi="Arial" w:cs="Arial"/>
                <w:sz w:val="21"/>
                <w:szCs w:val="21"/>
              </w:rPr>
              <w:t>)</w:t>
            </w:r>
          </w:p>
          <w:p w:rsidR="007577C5" w:rsidRPr="00824860" w:rsidRDefault="007577C5" w:rsidP="00824860">
            <w:pPr>
              <w:pStyle w:val="ListParagraph"/>
              <w:numPr>
                <w:ilvl w:val="0"/>
                <w:numId w:val="24"/>
              </w:numPr>
              <w:rPr>
                <w:rFonts w:ascii="Arial" w:hAnsi="Arial" w:cs="Arial"/>
                <w:sz w:val="21"/>
                <w:szCs w:val="21"/>
              </w:rPr>
            </w:pPr>
            <w:r w:rsidRPr="00824860">
              <w:rPr>
                <w:rFonts w:ascii="Arial" w:hAnsi="Arial" w:cs="Arial"/>
                <w:sz w:val="21"/>
                <w:szCs w:val="21"/>
              </w:rPr>
              <w:t xml:space="preserve">Diane </w:t>
            </w:r>
            <w:proofErr w:type="spellStart"/>
            <w:r w:rsidRPr="00824860">
              <w:rPr>
                <w:rFonts w:ascii="Arial" w:hAnsi="Arial" w:cs="Arial"/>
                <w:sz w:val="21"/>
                <w:szCs w:val="21"/>
              </w:rPr>
              <w:t>Gravett</w:t>
            </w:r>
            <w:proofErr w:type="spellEnd"/>
            <w:r w:rsidRPr="00824860">
              <w:rPr>
                <w:rFonts w:ascii="Arial" w:hAnsi="Arial" w:cs="Arial"/>
                <w:sz w:val="21"/>
                <w:szCs w:val="21"/>
              </w:rPr>
              <w:t>, Wessex</w:t>
            </w:r>
          </w:p>
          <w:p w:rsidR="007577C5" w:rsidRPr="00824860" w:rsidRDefault="007577C5" w:rsidP="00824860">
            <w:pPr>
              <w:pStyle w:val="ListParagraph"/>
              <w:numPr>
                <w:ilvl w:val="0"/>
                <w:numId w:val="24"/>
              </w:numPr>
              <w:rPr>
                <w:rFonts w:ascii="Arial" w:hAnsi="Arial" w:cs="Arial"/>
                <w:sz w:val="21"/>
                <w:szCs w:val="21"/>
              </w:rPr>
            </w:pPr>
            <w:r w:rsidRPr="00824860">
              <w:rPr>
                <w:rFonts w:ascii="Arial" w:hAnsi="Arial" w:cs="Arial"/>
                <w:sz w:val="21"/>
                <w:szCs w:val="21"/>
              </w:rPr>
              <w:t>Louis Lau, Surrey</w:t>
            </w:r>
          </w:p>
          <w:p w:rsidR="007577C5" w:rsidRPr="00824860" w:rsidRDefault="007577C5" w:rsidP="00824860">
            <w:pPr>
              <w:pStyle w:val="ListParagraph"/>
              <w:numPr>
                <w:ilvl w:val="0"/>
                <w:numId w:val="24"/>
              </w:numPr>
              <w:rPr>
                <w:rFonts w:ascii="Arial" w:hAnsi="Arial" w:cs="Arial"/>
                <w:sz w:val="21"/>
                <w:szCs w:val="21"/>
              </w:rPr>
            </w:pPr>
            <w:r w:rsidRPr="00824860">
              <w:rPr>
                <w:rFonts w:ascii="Arial" w:hAnsi="Arial" w:cs="Arial"/>
                <w:sz w:val="21"/>
                <w:szCs w:val="21"/>
              </w:rPr>
              <w:t>Andy Mellor, East Midlands</w:t>
            </w:r>
            <w:r w:rsidR="00824860" w:rsidRPr="00824860">
              <w:rPr>
                <w:rFonts w:ascii="Arial" w:hAnsi="Arial" w:cs="Arial"/>
                <w:sz w:val="21"/>
                <w:szCs w:val="21"/>
              </w:rPr>
              <w:t xml:space="preserve"> (Notes)</w:t>
            </w:r>
          </w:p>
          <w:p w:rsidR="007577C5" w:rsidRPr="00824860" w:rsidRDefault="007577C5" w:rsidP="00824860">
            <w:pPr>
              <w:pStyle w:val="ListParagraph"/>
              <w:numPr>
                <w:ilvl w:val="0"/>
                <w:numId w:val="24"/>
              </w:numPr>
              <w:rPr>
                <w:rFonts w:ascii="Arial" w:hAnsi="Arial" w:cs="Arial"/>
                <w:sz w:val="21"/>
                <w:szCs w:val="21"/>
              </w:rPr>
            </w:pPr>
            <w:r w:rsidRPr="00824860">
              <w:rPr>
                <w:rFonts w:ascii="Arial" w:hAnsi="Arial" w:cs="Arial"/>
                <w:sz w:val="21"/>
                <w:szCs w:val="21"/>
              </w:rPr>
              <w:t>Sue Meakin, Yorkshire &amp; Humber</w:t>
            </w:r>
          </w:p>
          <w:p w:rsidR="0070051A" w:rsidRPr="00824860" w:rsidRDefault="0070051A" w:rsidP="00824860">
            <w:pPr>
              <w:pStyle w:val="ListParagraph"/>
              <w:numPr>
                <w:ilvl w:val="0"/>
                <w:numId w:val="24"/>
              </w:numPr>
              <w:rPr>
                <w:rFonts w:ascii="Arial" w:hAnsi="Arial" w:cs="Arial"/>
                <w:sz w:val="21"/>
                <w:szCs w:val="21"/>
              </w:rPr>
            </w:pPr>
            <w:r w:rsidRPr="00824860">
              <w:rPr>
                <w:rFonts w:ascii="Arial" w:hAnsi="Arial" w:cs="Arial"/>
                <w:sz w:val="21"/>
                <w:szCs w:val="21"/>
              </w:rPr>
              <w:t xml:space="preserve">Rukhsana </w:t>
            </w:r>
            <w:proofErr w:type="spellStart"/>
            <w:r w:rsidRPr="00824860">
              <w:rPr>
                <w:rFonts w:ascii="Arial" w:hAnsi="Arial" w:cs="Arial"/>
                <w:sz w:val="21"/>
                <w:szCs w:val="21"/>
              </w:rPr>
              <w:t>Mian</w:t>
            </w:r>
            <w:proofErr w:type="spellEnd"/>
            <w:r w:rsidRPr="00824860">
              <w:rPr>
                <w:rFonts w:ascii="Arial" w:hAnsi="Arial" w:cs="Arial"/>
                <w:sz w:val="21"/>
                <w:szCs w:val="21"/>
              </w:rPr>
              <w:t>, Data Sharing and Privacy Team, NHSE</w:t>
            </w:r>
          </w:p>
          <w:p w:rsidR="00494D9D" w:rsidRPr="00824860" w:rsidRDefault="00494D9D" w:rsidP="00824860">
            <w:pPr>
              <w:pStyle w:val="ListParagraph"/>
              <w:numPr>
                <w:ilvl w:val="0"/>
                <w:numId w:val="24"/>
              </w:numPr>
              <w:rPr>
                <w:rFonts w:ascii="Arial" w:hAnsi="Arial" w:cs="Arial"/>
                <w:sz w:val="21"/>
                <w:szCs w:val="21"/>
              </w:rPr>
            </w:pPr>
            <w:r w:rsidRPr="00824860">
              <w:rPr>
                <w:rFonts w:ascii="Arial" w:hAnsi="Arial" w:cs="Arial"/>
                <w:sz w:val="21"/>
                <w:szCs w:val="21"/>
              </w:rPr>
              <w:t>Dawn Monaghan, Data Sharing and Privacy Team, NHSE</w:t>
            </w:r>
          </w:p>
          <w:p w:rsidR="007577C5" w:rsidRPr="00824860" w:rsidRDefault="007577C5" w:rsidP="00824860">
            <w:pPr>
              <w:pStyle w:val="ListParagraph"/>
              <w:numPr>
                <w:ilvl w:val="0"/>
                <w:numId w:val="24"/>
              </w:numPr>
              <w:rPr>
                <w:rFonts w:ascii="Arial" w:hAnsi="Arial" w:cs="Arial"/>
                <w:sz w:val="21"/>
                <w:szCs w:val="21"/>
              </w:rPr>
            </w:pPr>
            <w:r w:rsidRPr="00824860">
              <w:rPr>
                <w:rFonts w:ascii="Arial" w:hAnsi="Arial" w:cs="Arial"/>
                <w:sz w:val="21"/>
                <w:szCs w:val="21"/>
              </w:rPr>
              <w:t>Barry Moult, East of England</w:t>
            </w:r>
          </w:p>
          <w:p w:rsidR="007577C5" w:rsidRPr="00824860" w:rsidRDefault="007577C5" w:rsidP="00824860">
            <w:pPr>
              <w:pStyle w:val="ListParagraph"/>
              <w:numPr>
                <w:ilvl w:val="0"/>
                <w:numId w:val="24"/>
              </w:numPr>
              <w:rPr>
                <w:rFonts w:ascii="Arial" w:hAnsi="Arial" w:cs="Arial"/>
                <w:sz w:val="21"/>
                <w:szCs w:val="21"/>
              </w:rPr>
            </w:pPr>
            <w:r w:rsidRPr="00824860">
              <w:rPr>
                <w:rFonts w:ascii="Arial" w:hAnsi="Arial" w:cs="Arial"/>
                <w:sz w:val="21"/>
                <w:szCs w:val="21"/>
              </w:rPr>
              <w:t>Yvonne Salkeld</w:t>
            </w:r>
          </w:p>
          <w:p w:rsidR="007577C5" w:rsidRPr="00824860" w:rsidRDefault="007577C5" w:rsidP="00824860">
            <w:pPr>
              <w:pStyle w:val="ListParagraph"/>
              <w:numPr>
                <w:ilvl w:val="0"/>
                <w:numId w:val="24"/>
              </w:numPr>
              <w:rPr>
                <w:rFonts w:ascii="Arial" w:hAnsi="Arial" w:cs="Arial"/>
                <w:sz w:val="21"/>
                <w:szCs w:val="21"/>
              </w:rPr>
            </w:pPr>
            <w:r w:rsidRPr="00824860">
              <w:rPr>
                <w:rFonts w:ascii="Arial" w:hAnsi="Arial" w:cs="Arial"/>
                <w:sz w:val="21"/>
                <w:szCs w:val="21"/>
              </w:rPr>
              <w:t xml:space="preserve">Jamie Sheldrake, Kent and Medway </w:t>
            </w:r>
          </w:p>
          <w:p w:rsidR="007577C5" w:rsidRPr="00824860" w:rsidRDefault="007577C5" w:rsidP="00824860">
            <w:pPr>
              <w:pStyle w:val="ListParagraph"/>
              <w:numPr>
                <w:ilvl w:val="0"/>
                <w:numId w:val="24"/>
              </w:numPr>
              <w:rPr>
                <w:rFonts w:ascii="Arial" w:hAnsi="Arial" w:cs="Arial"/>
                <w:sz w:val="21"/>
                <w:szCs w:val="21"/>
              </w:rPr>
            </w:pPr>
            <w:r w:rsidRPr="00824860">
              <w:rPr>
                <w:rFonts w:ascii="Arial" w:hAnsi="Arial" w:cs="Arial"/>
                <w:sz w:val="21"/>
                <w:szCs w:val="21"/>
              </w:rPr>
              <w:t>Jenny Spiers, Greater Manchester (Deputy Chair, Chairing this Meeting from Leeds)</w:t>
            </w:r>
          </w:p>
          <w:p w:rsidR="00494D9D" w:rsidRPr="00824860" w:rsidRDefault="00494D9D" w:rsidP="00824860">
            <w:pPr>
              <w:pStyle w:val="ListParagraph"/>
              <w:numPr>
                <w:ilvl w:val="0"/>
                <w:numId w:val="24"/>
              </w:numPr>
              <w:rPr>
                <w:rFonts w:ascii="Arial" w:hAnsi="Arial" w:cs="Arial"/>
                <w:sz w:val="21"/>
                <w:szCs w:val="21"/>
              </w:rPr>
            </w:pPr>
            <w:r w:rsidRPr="00824860">
              <w:rPr>
                <w:rFonts w:ascii="Arial" w:hAnsi="Arial" w:cs="Arial"/>
                <w:sz w:val="21"/>
                <w:szCs w:val="21"/>
              </w:rPr>
              <w:t xml:space="preserve">Clive Star, </w:t>
            </w:r>
            <w:r w:rsidR="00442B95" w:rsidRPr="00824860">
              <w:rPr>
                <w:rFonts w:ascii="Arial" w:hAnsi="Arial" w:cs="Arial"/>
                <w:sz w:val="21"/>
                <w:szCs w:val="21"/>
              </w:rPr>
              <w:t>Solution Lead Architect Infrastructure</w:t>
            </w:r>
            <w:r w:rsidRPr="00824860">
              <w:rPr>
                <w:rFonts w:ascii="Arial" w:hAnsi="Arial" w:cs="Arial"/>
                <w:sz w:val="21"/>
                <w:szCs w:val="21"/>
              </w:rPr>
              <w:t>, NHSD</w:t>
            </w:r>
          </w:p>
          <w:p w:rsidR="007577C5" w:rsidRPr="00824860" w:rsidRDefault="007577C5" w:rsidP="00824860">
            <w:pPr>
              <w:pStyle w:val="ListParagraph"/>
              <w:numPr>
                <w:ilvl w:val="0"/>
                <w:numId w:val="24"/>
              </w:numPr>
              <w:rPr>
                <w:rFonts w:ascii="Arial" w:hAnsi="Arial" w:cs="Arial"/>
                <w:sz w:val="21"/>
                <w:szCs w:val="21"/>
              </w:rPr>
            </w:pPr>
            <w:r w:rsidRPr="00824860">
              <w:rPr>
                <w:rFonts w:ascii="Arial" w:hAnsi="Arial" w:cs="Arial"/>
                <w:sz w:val="21"/>
                <w:szCs w:val="21"/>
              </w:rPr>
              <w:t>Penny Taylor, South West</w:t>
            </w:r>
          </w:p>
          <w:p w:rsidR="00442B95" w:rsidRPr="00824860" w:rsidRDefault="00442B95" w:rsidP="00824860">
            <w:pPr>
              <w:pStyle w:val="ListParagraph"/>
              <w:numPr>
                <w:ilvl w:val="0"/>
                <w:numId w:val="24"/>
              </w:numPr>
              <w:rPr>
                <w:rFonts w:ascii="Arial" w:hAnsi="Arial" w:cs="Arial"/>
                <w:sz w:val="21"/>
                <w:szCs w:val="21"/>
              </w:rPr>
            </w:pPr>
            <w:r w:rsidRPr="00824860">
              <w:rPr>
                <w:rFonts w:ascii="Arial" w:hAnsi="Arial" w:cs="Arial"/>
                <w:sz w:val="21"/>
                <w:szCs w:val="21"/>
              </w:rPr>
              <w:t>Hayden Thomas, Informatics Transition Programme Manager, NHSE</w:t>
            </w:r>
          </w:p>
          <w:p w:rsidR="007577C5" w:rsidRPr="00824860" w:rsidRDefault="007577C5" w:rsidP="00824860">
            <w:pPr>
              <w:rPr>
                <w:rFonts w:ascii="Arial" w:hAnsi="Arial" w:cs="Arial"/>
                <w:sz w:val="21"/>
                <w:szCs w:val="21"/>
              </w:rPr>
            </w:pPr>
          </w:p>
          <w:p w:rsidR="007577C5" w:rsidRPr="00824860" w:rsidRDefault="007577C5" w:rsidP="00824860">
            <w:pPr>
              <w:rPr>
                <w:rFonts w:ascii="Arial" w:hAnsi="Arial" w:cs="Arial"/>
                <w:b/>
                <w:sz w:val="21"/>
                <w:szCs w:val="21"/>
              </w:rPr>
            </w:pPr>
            <w:r w:rsidRPr="00824860">
              <w:rPr>
                <w:rFonts w:ascii="Arial" w:hAnsi="Arial" w:cs="Arial"/>
                <w:b/>
                <w:sz w:val="21"/>
                <w:szCs w:val="21"/>
              </w:rPr>
              <w:t>Apologies:</w:t>
            </w:r>
          </w:p>
          <w:p w:rsidR="007577C5" w:rsidRPr="00824860" w:rsidRDefault="007577C5" w:rsidP="00824860">
            <w:pPr>
              <w:pStyle w:val="ListParagraph"/>
              <w:numPr>
                <w:ilvl w:val="0"/>
                <w:numId w:val="23"/>
              </w:numPr>
              <w:rPr>
                <w:rFonts w:ascii="Arial" w:hAnsi="Arial" w:cs="Arial"/>
                <w:sz w:val="21"/>
                <w:szCs w:val="21"/>
              </w:rPr>
            </w:pPr>
            <w:r w:rsidRPr="00824860">
              <w:rPr>
                <w:rFonts w:ascii="Arial" w:hAnsi="Arial" w:cs="Arial"/>
                <w:sz w:val="21"/>
                <w:szCs w:val="21"/>
              </w:rPr>
              <w:t xml:space="preserve">Heidi </w:t>
            </w:r>
            <w:proofErr w:type="spellStart"/>
            <w:r w:rsidRPr="00824860">
              <w:rPr>
                <w:rFonts w:ascii="Arial" w:hAnsi="Arial" w:cs="Arial"/>
                <w:sz w:val="21"/>
                <w:szCs w:val="21"/>
              </w:rPr>
              <w:t>Doubtfire-Lynn</w:t>
            </w:r>
            <w:proofErr w:type="spellEnd"/>
            <w:r w:rsidRPr="00824860">
              <w:rPr>
                <w:rFonts w:ascii="Arial" w:hAnsi="Arial" w:cs="Arial"/>
                <w:sz w:val="21"/>
                <w:szCs w:val="21"/>
              </w:rPr>
              <w:t xml:space="preserve"> (being represented by Diane </w:t>
            </w:r>
            <w:proofErr w:type="spellStart"/>
            <w:r w:rsidRPr="00824860">
              <w:rPr>
                <w:rFonts w:ascii="Arial" w:hAnsi="Arial" w:cs="Arial"/>
                <w:sz w:val="21"/>
                <w:szCs w:val="21"/>
              </w:rPr>
              <w:t>Gravett</w:t>
            </w:r>
            <w:proofErr w:type="spellEnd"/>
            <w:r w:rsidRPr="00824860">
              <w:rPr>
                <w:rFonts w:ascii="Arial" w:hAnsi="Arial" w:cs="Arial"/>
                <w:sz w:val="21"/>
                <w:szCs w:val="21"/>
              </w:rPr>
              <w:t>)</w:t>
            </w:r>
          </w:p>
          <w:p w:rsidR="007577C5" w:rsidRPr="00824860" w:rsidRDefault="007577C5" w:rsidP="00824860">
            <w:pPr>
              <w:pStyle w:val="ListParagraph"/>
              <w:numPr>
                <w:ilvl w:val="0"/>
                <w:numId w:val="23"/>
              </w:numPr>
              <w:rPr>
                <w:rFonts w:ascii="Arial" w:hAnsi="Arial" w:cs="Arial"/>
                <w:sz w:val="21"/>
                <w:szCs w:val="21"/>
              </w:rPr>
            </w:pPr>
            <w:r w:rsidRPr="00824860">
              <w:rPr>
                <w:rFonts w:ascii="Arial" w:hAnsi="Arial" w:cs="Arial"/>
                <w:sz w:val="21"/>
                <w:szCs w:val="21"/>
              </w:rPr>
              <w:t xml:space="preserve">Beatrice </w:t>
            </w:r>
            <w:proofErr w:type="spellStart"/>
            <w:r w:rsidRPr="00824860">
              <w:rPr>
                <w:rFonts w:ascii="Arial" w:hAnsi="Arial" w:cs="Arial"/>
                <w:sz w:val="21"/>
                <w:szCs w:val="21"/>
              </w:rPr>
              <w:t>Jamnezhad</w:t>
            </w:r>
            <w:proofErr w:type="spellEnd"/>
          </w:p>
          <w:p w:rsidR="007577C5" w:rsidRPr="00824860" w:rsidRDefault="007577C5" w:rsidP="00824860">
            <w:pPr>
              <w:pStyle w:val="ListParagraph"/>
              <w:numPr>
                <w:ilvl w:val="0"/>
                <w:numId w:val="23"/>
              </w:numPr>
              <w:rPr>
                <w:rFonts w:ascii="Arial" w:hAnsi="Arial" w:cs="Arial"/>
                <w:sz w:val="21"/>
                <w:szCs w:val="21"/>
              </w:rPr>
            </w:pPr>
            <w:r w:rsidRPr="00824860">
              <w:rPr>
                <w:rFonts w:ascii="Arial" w:hAnsi="Arial" w:cs="Arial"/>
                <w:sz w:val="21"/>
                <w:szCs w:val="21"/>
              </w:rPr>
              <w:t xml:space="preserve">Cora Suckley (being represented by Ashton </w:t>
            </w:r>
            <w:proofErr w:type="spellStart"/>
            <w:r w:rsidRPr="00824860">
              <w:rPr>
                <w:rFonts w:ascii="Arial" w:hAnsi="Arial" w:cs="Arial"/>
                <w:sz w:val="21"/>
                <w:szCs w:val="21"/>
              </w:rPr>
              <w:t>Flavell</w:t>
            </w:r>
            <w:proofErr w:type="spellEnd"/>
            <w:r w:rsidRPr="00824860">
              <w:rPr>
                <w:rFonts w:ascii="Arial" w:hAnsi="Arial" w:cs="Arial"/>
                <w:sz w:val="21"/>
                <w:szCs w:val="21"/>
              </w:rPr>
              <w:t>-Irving)</w:t>
            </w:r>
          </w:p>
          <w:p w:rsidR="007577C5" w:rsidRPr="00824860" w:rsidRDefault="007577C5" w:rsidP="00824860">
            <w:pPr>
              <w:pStyle w:val="ListParagraph"/>
              <w:numPr>
                <w:ilvl w:val="0"/>
                <w:numId w:val="23"/>
              </w:numPr>
              <w:rPr>
                <w:rFonts w:ascii="Arial" w:hAnsi="Arial" w:cs="Arial"/>
                <w:sz w:val="21"/>
                <w:szCs w:val="21"/>
              </w:rPr>
            </w:pPr>
            <w:r w:rsidRPr="00824860">
              <w:rPr>
                <w:rFonts w:ascii="Arial" w:hAnsi="Arial" w:cs="Arial"/>
                <w:sz w:val="21"/>
                <w:szCs w:val="21"/>
              </w:rPr>
              <w:t xml:space="preserve">Adam </w:t>
            </w:r>
            <w:proofErr w:type="spellStart"/>
            <w:r w:rsidRPr="00824860">
              <w:rPr>
                <w:rFonts w:ascii="Arial" w:hAnsi="Arial" w:cs="Arial"/>
                <w:sz w:val="21"/>
                <w:szCs w:val="21"/>
              </w:rPr>
              <w:t>Tuckett</w:t>
            </w:r>
            <w:proofErr w:type="spellEnd"/>
            <w:r w:rsidRPr="00824860">
              <w:rPr>
                <w:rFonts w:ascii="Arial" w:hAnsi="Arial" w:cs="Arial"/>
                <w:sz w:val="21"/>
                <w:szCs w:val="21"/>
              </w:rPr>
              <w:t xml:space="preserve"> </w:t>
            </w:r>
          </w:p>
          <w:p w:rsidR="007577C5" w:rsidRPr="00824860" w:rsidRDefault="007577C5" w:rsidP="00824860">
            <w:pPr>
              <w:pStyle w:val="ListParagraph"/>
              <w:numPr>
                <w:ilvl w:val="0"/>
                <w:numId w:val="23"/>
              </w:numPr>
              <w:rPr>
                <w:rFonts w:ascii="Arial" w:hAnsi="Arial" w:cs="Arial"/>
                <w:sz w:val="21"/>
                <w:szCs w:val="21"/>
              </w:rPr>
            </w:pPr>
            <w:r w:rsidRPr="00824860">
              <w:rPr>
                <w:rFonts w:ascii="Arial" w:hAnsi="Arial" w:cs="Arial"/>
                <w:sz w:val="21"/>
                <w:szCs w:val="21"/>
              </w:rPr>
              <w:t>Sarah White</w:t>
            </w:r>
          </w:p>
          <w:p w:rsidR="007577C5" w:rsidRPr="00824860" w:rsidRDefault="007577C5" w:rsidP="00824860">
            <w:pPr>
              <w:pStyle w:val="ListParagraph"/>
              <w:numPr>
                <w:ilvl w:val="0"/>
                <w:numId w:val="23"/>
              </w:numPr>
              <w:rPr>
                <w:rFonts w:ascii="Arial" w:hAnsi="Arial" w:cs="Arial"/>
                <w:sz w:val="21"/>
                <w:szCs w:val="21"/>
              </w:rPr>
            </w:pPr>
            <w:r w:rsidRPr="00824860">
              <w:rPr>
                <w:rFonts w:ascii="Arial" w:hAnsi="Arial" w:cs="Arial"/>
                <w:sz w:val="21"/>
                <w:szCs w:val="21"/>
              </w:rPr>
              <w:t>Anne Woodhouse (being represented by Andy Mellor)</w:t>
            </w: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2.</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Notes of previous meetings and matters arising</w:t>
            </w:r>
          </w:p>
          <w:p w:rsidR="007577C5" w:rsidRPr="00824860" w:rsidRDefault="007577C5" w:rsidP="00824860">
            <w:pPr>
              <w:rPr>
                <w:rFonts w:ascii="Arial" w:hAnsi="Arial" w:cs="Arial"/>
                <w:b/>
                <w:sz w:val="21"/>
                <w:szCs w:val="21"/>
              </w:rPr>
            </w:pPr>
          </w:p>
          <w:p w:rsidR="007577C5" w:rsidRPr="00824860" w:rsidRDefault="007577C5" w:rsidP="00824860">
            <w:pPr>
              <w:rPr>
                <w:rFonts w:ascii="Arial" w:hAnsi="Arial" w:cs="Arial"/>
                <w:sz w:val="21"/>
                <w:szCs w:val="21"/>
              </w:rPr>
            </w:pPr>
            <w:r w:rsidRPr="00824860">
              <w:rPr>
                <w:rFonts w:ascii="Arial" w:hAnsi="Arial" w:cs="Arial"/>
                <w:sz w:val="21"/>
                <w:szCs w:val="21"/>
              </w:rPr>
              <w:t>Amend spelling of YS’s name in 02/2019 minutes, otherwise agreed as accurate.</w:t>
            </w: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r w:rsidRPr="00824860">
              <w:rPr>
                <w:rFonts w:ascii="Arial" w:hAnsi="Arial" w:cs="Arial"/>
                <w:sz w:val="21"/>
                <w:szCs w:val="21"/>
              </w:rPr>
              <w:t>No. 9 should read NDG, needs amending.</w:t>
            </w: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r w:rsidRPr="00824860">
              <w:rPr>
                <w:rFonts w:ascii="Arial" w:hAnsi="Arial" w:cs="Arial"/>
                <w:sz w:val="21"/>
                <w:szCs w:val="21"/>
              </w:rPr>
              <w:t>GP SARs and joint controllership to go onto next agenda (A</w:t>
            </w:r>
            <w:r w:rsidRPr="00824860">
              <w:rPr>
                <w:rFonts w:ascii="Arial" w:hAnsi="Arial" w:cs="Arial"/>
                <w:sz w:val="21"/>
                <w:szCs w:val="21"/>
              </w:rPr>
              <w:t xml:space="preserve">dam </w:t>
            </w:r>
            <w:proofErr w:type="spellStart"/>
            <w:r w:rsidRPr="00824860">
              <w:rPr>
                <w:rFonts w:ascii="Arial" w:hAnsi="Arial" w:cs="Arial"/>
                <w:sz w:val="21"/>
                <w:szCs w:val="21"/>
              </w:rPr>
              <w:t>Tuckett</w:t>
            </w:r>
            <w:proofErr w:type="spellEnd"/>
            <w:r w:rsidRPr="00824860">
              <w:rPr>
                <w:rFonts w:ascii="Arial" w:hAnsi="Arial" w:cs="Arial"/>
                <w:sz w:val="21"/>
                <w:szCs w:val="21"/>
              </w:rPr>
              <w:t xml:space="preserve"> leading).</w:t>
            </w: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3.</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Recording of consultations</w:t>
            </w:r>
          </w:p>
          <w:p w:rsidR="007577C5" w:rsidRPr="00824860" w:rsidRDefault="007577C5" w:rsidP="00824860">
            <w:pPr>
              <w:rPr>
                <w:rFonts w:ascii="Arial" w:hAnsi="Arial" w:cs="Arial"/>
                <w:b/>
                <w:sz w:val="21"/>
                <w:szCs w:val="21"/>
              </w:rPr>
            </w:pPr>
          </w:p>
          <w:p w:rsidR="007577C5" w:rsidRPr="00824860" w:rsidRDefault="007577C5" w:rsidP="00824860">
            <w:pPr>
              <w:rPr>
                <w:rFonts w:ascii="Arial" w:hAnsi="Arial" w:cs="Arial"/>
                <w:sz w:val="21"/>
                <w:szCs w:val="21"/>
              </w:rPr>
            </w:pPr>
            <w:r w:rsidRPr="00824860">
              <w:rPr>
                <w:rFonts w:ascii="Arial" w:hAnsi="Arial" w:cs="Arial"/>
                <w:sz w:val="21"/>
                <w:szCs w:val="21"/>
              </w:rPr>
              <w:t xml:space="preserve">Issue </w:t>
            </w:r>
            <w:proofErr w:type="gramStart"/>
            <w:r w:rsidRPr="00824860">
              <w:rPr>
                <w:rFonts w:ascii="Arial" w:hAnsi="Arial" w:cs="Arial"/>
                <w:sz w:val="21"/>
                <w:szCs w:val="21"/>
              </w:rPr>
              <w:t>raised</w:t>
            </w:r>
            <w:proofErr w:type="gramEnd"/>
            <w:r w:rsidRPr="00824860">
              <w:rPr>
                <w:rFonts w:ascii="Arial" w:hAnsi="Arial" w:cs="Arial"/>
                <w:sz w:val="21"/>
                <w:szCs w:val="21"/>
              </w:rPr>
              <w:t xml:space="preserve"> by AH and confirmed as being raised the following day by him to the UKCGC.</w:t>
            </w:r>
          </w:p>
        </w:tc>
        <w:tc>
          <w:tcPr>
            <w:tcW w:w="1134" w:type="dxa"/>
          </w:tcPr>
          <w:p w:rsidR="007577C5" w:rsidRPr="00824860" w:rsidRDefault="007577C5" w:rsidP="00824860">
            <w:pPr>
              <w:autoSpaceDE w:val="0"/>
              <w:autoSpaceDN w:val="0"/>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autoSpaceDE w:val="0"/>
              <w:autoSpaceDN w:val="0"/>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4.</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 xml:space="preserve">Sharing PCD for secondary uses </w:t>
            </w:r>
          </w:p>
          <w:p w:rsidR="00494D9D" w:rsidRPr="00824860" w:rsidRDefault="00494D9D" w:rsidP="00824860">
            <w:pPr>
              <w:rPr>
                <w:rFonts w:ascii="Arial" w:hAnsi="Arial" w:cs="Arial"/>
                <w:b/>
                <w:sz w:val="21"/>
                <w:szCs w:val="21"/>
              </w:rPr>
            </w:pPr>
          </w:p>
          <w:p w:rsidR="00494D9D" w:rsidRPr="00824860" w:rsidRDefault="00494D9D" w:rsidP="00824860">
            <w:pPr>
              <w:rPr>
                <w:rFonts w:ascii="Arial" w:hAnsi="Arial" w:cs="Arial"/>
                <w:b/>
                <w:sz w:val="21"/>
                <w:szCs w:val="21"/>
              </w:rPr>
            </w:pPr>
            <w:r w:rsidRPr="00824860">
              <w:rPr>
                <w:rFonts w:ascii="Arial" w:eastAsia="Arial" w:hAnsi="Arial" w:cs="Arial"/>
                <w:color w:val="000000"/>
                <w:sz w:val="21"/>
                <w:szCs w:val="21"/>
              </w:rPr>
              <w:t>Flagged that Sussex SIGN has put together an information paper around sharing personal data for secondary use. AH flagged that this has been shared with DM’s team and a number of bodies, but it has not been formally signed off.  Andrew is happy to share, but with caveats regarding the status of the guidance document (included within the Agenda pack)</w:t>
            </w: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5.</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ISAs and indemnity clauses</w:t>
            </w:r>
          </w:p>
          <w:p w:rsidR="001B45EE" w:rsidRPr="00824860" w:rsidRDefault="001B45EE" w:rsidP="00824860">
            <w:pPr>
              <w:rPr>
                <w:rFonts w:ascii="Arial" w:hAnsi="Arial" w:cs="Arial"/>
                <w:b/>
                <w:sz w:val="21"/>
                <w:szCs w:val="21"/>
              </w:rPr>
            </w:pPr>
          </w:p>
          <w:p w:rsidR="001B45EE" w:rsidRPr="00824860" w:rsidRDefault="001B45EE" w:rsidP="00824860">
            <w:pPr>
              <w:rPr>
                <w:rFonts w:ascii="Arial" w:hAnsi="Arial" w:cs="Arial"/>
                <w:sz w:val="21"/>
                <w:szCs w:val="21"/>
              </w:rPr>
            </w:pPr>
            <w:r w:rsidRPr="00824860">
              <w:rPr>
                <w:rFonts w:ascii="Arial" w:hAnsi="Arial" w:cs="Arial"/>
                <w:sz w:val="21"/>
                <w:szCs w:val="21"/>
              </w:rPr>
              <w:t>Deferred to next meeting.</w:t>
            </w: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 xml:space="preserve">6. </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DSPT feedback</w:t>
            </w:r>
          </w:p>
          <w:p w:rsidR="001B45EE" w:rsidRPr="00824860" w:rsidRDefault="001B45EE" w:rsidP="00824860">
            <w:pPr>
              <w:spacing w:before="40" w:after="40"/>
              <w:textAlignment w:val="baseline"/>
              <w:rPr>
                <w:rFonts w:ascii="Arial" w:hAnsi="Arial" w:cs="Arial"/>
                <w:b/>
                <w:sz w:val="21"/>
                <w:szCs w:val="21"/>
              </w:rPr>
            </w:pPr>
          </w:p>
          <w:p w:rsidR="001B45EE" w:rsidRPr="00824860" w:rsidRDefault="001B45EE"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 xml:space="preserve">In Sussex SIGN reviewed the DSPT line by line basis to critique it and feedback to NHSD. AH invited comments on this because NHSD are seeking feedback and looking to issue revised version for next year, but we need to bring influence where possible to the DSPT questions that are being asked. </w:t>
            </w:r>
          </w:p>
          <w:p w:rsidR="001B45EE" w:rsidRPr="00824860" w:rsidRDefault="001B45EE" w:rsidP="00824860">
            <w:pPr>
              <w:spacing w:before="40" w:after="40"/>
              <w:textAlignment w:val="baseline"/>
              <w:rPr>
                <w:rFonts w:ascii="Arial" w:eastAsia="Arial" w:hAnsi="Arial" w:cs="Arial"/>
                <w:color w:val="000000"/>
                <w:sz w:val="21"/>
                <w:szCs w:val="21"/>
              </w:rPr>
            </w:pPr>
          </w:p>
          <w:p w:rsidR="001B45EE" w:rsidRPr="00824860" w:rsidRDefault="001B45EE"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 xml:space="preserve">John Hodson has provided a brief update, read out by AH, but was not in attendance:  </w:t>
            </w:r>
          </w:p>
          <w:p w:rsidR="001B45EE" w:rsidRPr="00824860" w:rsidRDefault="001B45EE" w:rsidP="00824860">
            <w:pPr>
              <w:spacing w:before="40" w:after="40"/>
              <w:textAlignment w:val="baseline"/>
              <w:rPr>
                <w:rFonts w:ascii="Arial" w:eastAsia="Arial" w:hAnsi="Arial" w:cs="Arial"/>
                <w:color w:val="000000"/>
                <w:sz w:val="21"/>
                <w:szCs w:val="21"/>
              </w:rPr>
            </w:pPr>
          </w:p>
          <w:p w:rsidR="001B45EE" w:rsidRPr="00824860" w:rsidRDefault="001B45EE" w:rsidP="00824860">
            <w:pPr>
              <w:pStyle w:val="ListParagraph"/>
              <w:numPr>
                <w:ilvl w:val="0"/>
                <w:numId w:val="25"/>
              </w:num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 xml:space="preserve">All NHS Trusts completed the toolkits.  </w:t>
            </w:r>
          </w:p>
          <w:p w:rsidR="001B45EE" w:rsidRPr="00824860" w:rsidRDefault="001B45EE" w:rsidP="00824860">
            <w:pPr>
              <w:pStyle w:val="ListParagraph"/>
              <w:numPr>
                <w:ilvl w:val="0"/>
                <w:numId w:val="25"/>
              </w:num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 xml:space="preserve">26,000 submissions. </w:t>
            </w:r>
          </w:p>
          <w:p w:rsidR="001B45EE" w:rsidRPr="00824860" w:rsidRDefault="001B45EE" w:rsidP="00824860">
            <w:pPr>
              <w:pStyle w:val="ListParagraph"/>
              <w:numPr>
                <w:ilvl w:val="0"/>
                <w:numId w:val="25"/>
              </w:num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 xml:space="preserve">Many organisations have submitted improvement Plans (approx. a third of Trusts), which were currently being reviewed </w:t>
            </w:r>
          </w:p>
          <w:p w:rsidR="001B45EE" w:rsidRPr="00824860" w:rsidRDefault="001B45EE" w:rsidP="00824860">
            <w:pPr>
              <w:pStyle w:val="ListParagraph"/>
              <w:numPr>
                <w:ilvl w:val="0"/>
                <w:numId w:val="25"/>
              </w:num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There is a spreadsheet listing those organisations that have submitted. There will be a web-style public view of that information soon, with 2019/20 version due 26/05/2019.</w:t>
            </w:r>
          </w:p>
          <w:p w:rsidR="001B45EE" w:rsidRPr="00824860" w:rsidRDefault="001B45EE" w:rsidP="00824860">
            <w:pPr>
              <w:pStyle w:val="ListParagraph"/>
              <w:numPr>
                <w:ilvl w:val="0"/>
                <w:numId w:val="25"/>
              </w:numPr>
              <w:rPr>
                <w:rFonts w:ascii="Arial" w:eastAsia="Arial" w:hAnsi="Arial" w:cs="Arial"/>
                <w:color w:val="000000"/>
                <w:sz w:val="21"/>
                <w:szCs w:val="21"/>
              </w:rPr>
            </w:pPr>
            <w:r w:rsidRPr="00824860">
              <w:rPr>
                <w:rFonts w:ascii="Arial" w:eastAsia="Arial" w:hAnsi="Arial" w:cs="Arial"/>
                <w:color w:val="000000"/>
                <w:sz w:val="21"/>
                <w:szCs w:val="21"/>
              </w:rPr>
              <w:t xml:space="preserve">Organisations can still update their evidence, </w:t>
            </w:r>
            <w:proofErr w:type="spellStart"/>
            <w:r w:rsidRPr="00824860">
              <w:rPr>
                <w:rFonts w:ascii="Arial" w:eastAsia="Arial" w:hAnsi="Arial" w:cs="Arial"/>
                <w:color w:val="000000"/>
                <w:sz w:val="21"/>
                <w:szCs w:val="21"/>
              </w:rPr>
              <w:t>unpublish</w:t>
            </w:r>
            <w:proofErr w:type="spellEnd"/>
            <w:r w:rsidRPr="00824860">
              <w:rPr>
                <w:rFonts w:ascii="Arial" w:eastAsia="Arial" w:hAnsi="Arial" w:cs="Arial"/>
                <w:color w:val="000000"/>
                <w:sz w:val="21"/>
                <w:szCs w:val="21"/>
              </w:rPr>
              <w:t xml:space="preserve"> and republish their 2018/19 toolkit.  </w:t>
            </w:r>
          </w:p>
          <w:p w:rsidR="001B45EE" w:rsidRPr="00824860" w:rsidRDefault="001B45EE" w:rsidP="00824860">
            <w:pPr>
              <w:pStyle w:val="ListParagraph"/>
              <w:numPr>
                <w:ilvl w:val="0"/>
                <w:numId w:val="25"/>
              </w:numPr>
              <w:rPr>
                <w:rFonts w:ascii="Arial" w:eastAsia="Arial" w:hAnsi="Arial" w:cs="Arial"/>
                <w:color w:val="000000"/>
                <w:sz w:val="21"/>
                <w:szCs w:val="21"/>
              </w:rPr>
            </w:pPr>
            <w:r w:rsidRPr="00824860">
              <w:rPr>
                <w:rFonts w:ascii="Arial" w:eastAsia="Arial" w:hAnsi="Arial" w:cs="Arial"/>
                <w:color w:val="000000"/>
                <w:sz w:val="21"/>
                <w:szCs w:val="21"/>
              </w:rPr>
              <w:t xml:space="preserve">Questions were raised as to whether action taken now against a ‘failing’ in the 2018/19 DSPT and whether this counts against 2018/19, 2019/20 or both?  </w:t>
            </w:r>
          </w:p>
          <w:p w:rsidR="001B45EE" w:rsidRPr="00824860" w:rsidRDefault="001B45EE" w:rsidP="00824860">
            <w:pPr>
              <w:pStyle w:val="ListParagraph"/>
              <w:numPr>
                <w:ilvl w:val="0"/>
                <w:numId w:val="25"/>
              </w:numPr>
              <w:rPr>
                <w:rFonts w:ascii="Arial" w:eastAsia="Arial" w:hAnsi="Arial" w:cs="Arial"/>
                <w:color w:val="000000"/>
                <w:sz w:val="21"/>
                <w:szCs w:val="21"/>
              </w:rPr>
            </w:pPr>
            <w:r w:rsidRPr="00824860">
              <w:rPr>
                <w:rFonts w:ascii="Arial" w:eastAsia="Arial" w:hAnsi="Arial" w:cs="Arial"/>
                <w:color w:val="000000"/>
                <w:sz w:val="21"/>
                <w:szCs w:val="21"/>
              </w:rPr>
              <w:t xml:space="preserve">CQC Inspections will take account of DSPT information going forward, and a few headline changes flagged.  </w:t>
            </w:r>
          </w:p>
          <w:p w:rsidR="001B45EE" w:rsidRPr="00824860" w:rsidRDefault="001B45EE" w:rsidP="00824860">
            <w:pPr>
              <w:pStyle w:val="ListParagraph"/>
              <w:numPr>
                <w:ilvl w:val="0"/>
                <w:numId w:val="25"/>
              </w:numPr>
              <w:rPr>
                <w:rFonts w:ascii="Arial" w:hAnsi="Arial" w:cs="Arial"/>
                <w:b/>
                <w:sz w:val="21"/>
                <w:szCs w:val="21"/>
              </w:rPr>
            </w:pPr>
            <w:r w:rsidRPr="00824860">
              <w:rPr>
                <w:rFonts w:ascii="Arial" w:eastAsia="Arial" w:hAnsi="Arial" w:cs="Arial"/>
                <w:color w:val="000000"/>
                <w:sz w:val="21"/>
                <w:szCs w:val="21"/>
              </w:rPr>
              <w:t>Concern raised that CQC might be focusing on non-compliant organisations rather than looking at those that claimed compliance without necessarily having an accurate and fully evidenced toolkit in place.</w:t>
            </w: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7.</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MDT guidance</w:t>
            </w:r>
          </w:p>
          <w:p w:rsidR="001B45EE" w:rsidRPr="00824860" w:rsidRDefault="001B45EE" w:rsidP="00824860">
            <w:pPr>
              <w:rPr>
                <w:rFonts w:ascii="Arial" w:hAnsi="Arial" w:cs="Arial"/>
                <w:b/>
                <w:sz w:val="21"/>
                <w:szCs w:val="21"/>
              </w:rPr>
            </w:pPr>
          </w:p>
          <w:p w:rsidR="001B45EE" w:rsidRPr="00824860" w:rsidRDefault="001B45EE" w:rsidP="00824860">
            <w:pPr>
              <w:rPr>
                <w:rFonts w:ascii="Arial" w:hAnsi="Arial" w:cs="Arial"/>
                <w:sz w:val="21"/>
                <w:szCs w:val="21"/>
              </w:rPr>
            </w:pPr>
            <w:r w:rsidRPr="00824860">
              <w:rPr>
                <w:rFonts w:ascii="Arial" w:hAnsi="Arial" w:cs="Arial"/>
                <w:sz w:val="21"/>
                <w:szCs w:val="21"/>
              </w:rPr>
              <w:t>Deferred to next meeting.</w:t>
            </w:r>
          </w:p>
        </w:tc>
        <w:tc>
          <w:tcPr>
            <w:tcW w:w="1134" w:type="dxa"/>
          </w:tcPr>
          <w:p w:rsidR="007577C5" w:rsidRPr="00824860" w:rsidRDefault="007577C5" w:rsidP="00824860">
            <w:pPr>
              <w:autoSpaceDE w:val="0"/>
              <w:autoSpaceDN w:val="0"/>
              <w:rPr>
                <w:rFonts w:ascii="Arial" w:hAnsi="Arial" w:cs="Arial"/>
                <w:sz w:val="21"/>
                <w:szCs w:val="21"/>
                <w:lang w:eastAsia="en-GB"/>
              </w:rPr>
            </w:pP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autoSpaceDE w:val="0"/>
              <w:autoSpaceDN w:val="0"/>
              <w:rPr>
                <w:rFonts w:ascii="Arial" w:hAnsi="Arial" w:cs="Arial"/>
                <w:sz w:val="21"/>
                <w:szCs w:val="21"/>
                <w:lang w:eastAsia="en-GB"/>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 xml:space="preserve">8. </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Brexit</w:t>
            </w:r>
          </w:p>
          <w:p w:rsidR="001B45EE" w:rsidRPr="00824860" w:rsidRDefault="001B45EE" w:rsidP="00824860">
            <w:pPr>
              <w:rPr>
                <w:rFonts w:ascii="Arial" w:hAnsi="Arial" w:cs="Arial"/>
                <w:b/>
                <w:sz w:val="21"/>
                <w:szCs w:val="21"/>
              </w:rPr>
            </w:pPr>
          </w:p>
          <w:p w:rsidR="001B45EE" w:rsidRPr="00824860" w:rsidRDefault="0070051A"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DM</w:t>
            </w:r>
            <w:r w:rsidR="001B45EE" w:rsidRPr="00824860">
              <w:rPr>
                <w:rFonts w:ascii="Arial" w:eastAsia="Arial" w:hAnsi="Arial" w:cs="Arial"/>
                <w:color w:val="000000"/>
                <w:sz w:val="21"/>
                <w:szCs w:val="21"/>
              </w:rPr>
              <w:t xml:space="preserve"> reported that a number of work streams set up, but data only included late in the programme. Support provided to DH and Brexit Team around 10/2018 around IG and implications from Brexit. Since then big focus on the implications for the NHS in particular arising from a No Deal exit. From a data perspective, key risk identified was around a DC in EEA sending data back to the UK. From a data point of view, data circulated on in 12/2018, with some further guidance in 02/2019 – again focusing on scenario if a No Deal </w:t>
            </w:r>
            <w:proofErr w:type="gramStart"/>
            <w:r w:rsidR="001B45EE" w:rsidRPr="00824860">
              <w:rPr>
                <w:rFonts w:ascii="Arial" w:eastAsia="Arial" w:hAnsi="Arial" w:cs="Arial"/>
                <w:color w:val="000000"/>
                <w:sz w:val="21"/>
                <w:szCs w:val="21"/>
              </w:rPr>
              <w:t>exit</w:t>
            </w:r>
            <w:proofErr w:type="gramEnd"/>
            <w:r w:rsidR="001B45EE" w:rsidRPr="00824860">
              <w:rPr>
                <w:rFonts w:ascii="Arial" w:eastAsia="Arial" w:hAnsi="Arial" w:cs="Arial"/>
                <w:color w:val="000000"/>
                <w:sz w:val="21"/>
                <w:szCs w:val="21"/>
              </w:rPr>
              <w:t xml:space="preserve">. </w:t>
            </w:r>
          </w:p>
          <w:p w:rsidR="001B45EE" w:rsidRPr="00824860" w:rsidRDefault="001B45EE" w:rsidP="00824860">
            <w:pPr>
              <w:spacing w:before="40" w:after="40"/>
              <w:textAlignment w:val="baseline"/>
              <w:rPr>
                <w:rFonts w:ascii="Arial" w:eastAsia="Arial" w:hAnsi="Arial" w:cs="Arial"/>
                <w:color w:val="000000"/>
                <w:sz w:val="21"/>
                <w:szCs w:val="21"/>
              </w:rPr>
            </w:pPr>
          </w:p>
          <w:p w:rsidR="001B45EE" w:rsidRPr="00824860" w:rsidRDefault="001B45EE"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 xml:space="preserve">EU Exit Team currently stood down, but a lot of work still required </w:t>
            </w:r>
            <w:proofErr w:type="gramStart"/>
            <w:r w:rsidRPr="00824860">
              <w:rPr>
                <w:rFonts w:ascii="Arial" w:eastAsia="Arial" w:hAnsi="Arial" w:cs="Arial"/>
                <w:color w:val="000000"/>
                <w:sz w:val="21"/>
                <w:szCs w:val="21"/>
              </w:rPr>
              <w:t>to understand</w:t>
            </w:r>
            <w:proofErr w:type="gramEnd"/>
            <w:r w:rsidR="004E156D" w:rsidRPr="00824860">
              <w:rPr>
                <w:rFonts w:ascii="Arial" w:eastAsia="Arial" w:hAnsi="Arial" w:cs="Arial"/>
                <w:color w:val="000000"/>
                <w:sz w:val="21"/>
                <w:szCs w:val="21"/>
              </w:rPr>
              <w:t xml:space="preserve"> the</w:t>
            </w:r>
            <w:r w:rsidRPr="00824860">
              <w:rPr>
                <w:rFonts w:ascii="Arial" w:eastAsia="Arial" w:hAnsi="Arial" w:cs="Arial"/>
                <w:color w:val="000000"/>
                <w:sz w:val="21"/>
                <w:szCs w:val="21"/>
              </w:rPr>
              <w:t xml:space="preserve"> implications and work required</w:t>
            </w:r>
            <w:r w:rsidR="004E156D" w:rsidRPr="00824860">
              <w:rPr>
                <w:rFonts w:ascii="Arial" w:eastAsia="Arial" w:hAnsi="Arial" w:cs="Arial"/>
                <w:color w:val="000000"/>
                <w:sz w:val="21"/>
                <w:szCs w:val="21"/>
              </w:rPr>
              <w:t xml:space="preserve"> </w:t>
            </w:r>
            <w:r w:rsidRPr="00824860">
              <w:rPr>
                <w:rFonts w:ascii="Arial" w:eastAsia="Arial" w:hAnsi="Arial" w:cs="Arial"/>
                <w:color w:val="000000"/>
                <w:sz w:val="21"/>
                <w:szCs w:val="21"/>
              </w:rPr>
              <w:t xml:space="preserve">/ guidance to be issued between now and 31/10/2019. </w:t>
            </w:r>
          </w:p>
          <w:p w:rsidR="001B45EE" w:rsidRPr="00824860" w:rsidRDefault="001B45EE" w:rsidP="00824860">
            <w:pPr>
              <w:spacing w:before="40" w:after="40"/>
              <w:textAlignment w:val="baseline"/>
              <w:rPr>
                <w:rFonts w:ascii="Arial" w:eastAsia="Arial" w:hAnsi="Arial" w:cs="Arial"/>
                <w:color w:val="000000"/>
                <w:sz w:val="21"/>
                <w:szCs w:val="21"/>
              </w:rPr>
            </w:pPr>
          </w:p>
          <w:p w:rsidR="001B45EE" w:rsidRPr="00824860" w:rsidRDefault="001B45EE"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Party line is still to carry on as if a No Deal, until further political certainty emerges. Query why this is necessary if parliament has determined that there will not be No Deal.  The view is that until we have a deal, we have to plan for the worst case scenario, and that remains no deal.</w:t>
            </w:r>
          </w:p>
          <w:p w:rsidR="001B45EE" w:rsidRPr="00824860" w:rsidRDefault="001B45EE" w:rsidP="00824860">
            <w:pPr>
              <w:spacing w:before="40" w:after="40"/>
              <w:textAlignment w:val="baseline"/>
              <w:rPr>
                <w:rFonts w:ascii="Arial" w:eastAsia="Arial" w:hAnsi="Arial" w:cs="Arial"/>
                <w:color w:val="000000"/>
                <w:sz w:val="21"/>
                <w:szCs w:val="21"/>
              </w:rPr>
            </w:pPr>
          </w:p>
          <w:p w:rsidR="001B45EE" w:rsidRPr="00824860" w:rsidRDefault="001B45EE"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 xml:space="preserve">Party line is that much of this work (understanding data flows etc.) should already have been done, so message is to ensure that organisations have completed the process and all that they were advised to do in 12/2018 and 02/2019, even recognising that No Deal is highly unlikely, but to ensure that they are prepared for ‘every eventuality’.  </w:t>
            </w:r>
          </w:p>
          <w:p w:rsidR="0070051A" w:rsidRPr="00824860" w:rsidRDefault="0070051A" w:rsidP="00824860">
            <w:pPr>
              <w:rPr>
                <w:rFonts w:ascii="Arial" w:eastAsia="Arial" w:hAnsi="Arial" w:cs="Arial"/>
                <w:color w:val="000000"/>
                <w:sz w:val="21"/>
                <w:szCs w:val="21"/>
              </w:rPr>
            </w:pPr>
          </w:p>
          <w:p w:rsidR="001B45EE" w:rsidRPr="00824860" w:rsidRDefault="001B45EE" w:rsidP="00824860">
            <w:pPr>
              <w:rPr>
                <w:rFonts w:ascii="Arial" w:eastAsia="Arial" w:hAnsi="Arial" w:cs="Arial"/>
                <w:color w:val="000000"/>
                <w:sz w:val="21"/>
                <w:szCs w:val="21"/>
              </w:rPr>
            </w:pPr>
            <w:r w:rsidRPr="00824860">
              <w:rPr>
                <w:rFonts w:ascii="Arial" w:eastAsia="Arial" w:hAnsi="Arial" w:cs="Arial"/>
                <w:color w:val="000000"/>
                <w:sz w:val="21"/>
                <w:szCs w:val="21"/>
              </w:rPr>
              <w:t>Query raised around the new NHS Standard Contract which organisations are being told to include within contracts with third party organisations i</w:t>
            </w:r>
            <w:r w:rsidR="0070051A" w:rsidRPr="00824860">
              <w:rPr>
                <w:rFonts w:ascii="Arial" w:eastAsia="Arial" w:hAnsi="Arial" w:cs="Arial"/>
                <w:color w:val="000000"/>
                <w:sz w:val="21"/>
                <w:szCs w:val="21"/>
              </w:rPr>
              <w:t xml:space="preserve">ncluding those outside the UK. </w:t>
            </w:r>
            <w:r w:rsidRPr="00824860">
              <w:rPr>
                <w:rFonts w:ascii="Arial" w:eastAsia="Arial" w:hAnsi="Arial" w:cs="Arial"/>
                <w:color w:val="000000"/>
                <w:sz w:val="21"/>
                <w:szCs w:val="21"/>
              </w:rPr>
              <w:t>Some restrictions at the moment around what is available and status for release of information and guidance, which is being negotiated between DM &amp; RM, and DH/ DHSC.</w:t>
            </w:r>
          </w:p>
          <w:p w:rsidR="00A1169A" w:rsidRPr="00824860" w:rsidRDefault="00A1169A" w:rsidP="00824860">
            <w:pPr>
              <w:rPr>
                <w:rFonts w:ascii="Arial" w:eastAsia="Arial" w:hAnsi="Arial" w:cs="Arial"/>
                <w:color w:val="000000"/>
                <w:sz w:val="21"/>
                <w:szCs w:val="21"/>
              </w:rPr>
            </w:pPr>
          </w:p>
          <w:p w:rsidR="00A1169A" w:rsidRPr="00824860" w:rsidRDefault="00A1169A" w:rsidP="00824860">
            <w:pPr>
              <w:rPr>
                <w:rFonts w:ascii="Arial" w:hAnsi="Arial" w:cs="Arial"/>
                <w:b/>
                <w:sz w:val="21"/>
                <w:szCs w:val="21"/>
              </w:rPr>
            </w:pPr>
            <w:r w:rsidRPr="00824860">
              <w:rPr>
                <w:rFonts w:ascii="Arial" w:hAnsi="Arial" w:cs="Arial"/>
                <w:sz w:val="21"/>
                <w:szCs w:val="21"/>
              </w:rPr>
              <w:t>SIGN / AH raise formal concern re DCMS etc. not being willing to share list of 18 suppliers being dealt with re EU data processors.</w:t>
            </w:r>
          </w:p>
        </w:tc>
        <w:tc>
          <w:tcPr>
            <w:tcW w:w="1134" w:type="dxa"/>
          </w:tcPr>
          <w:p w:rsidR="007577C5" w:rsidRPr="00824860" w:rsidRDefault="007577C5"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b/>
                <w:sz w:val="21"/>
                <w:szCs w:val="21"/>
              </w:rPr>
            </w:pPr>
            <w:r w:rsidRPr="00824860">
              <w:rPr>
                <w:rFonts w:ascii="Arial" w:hAnsi="Arial" w:cs="Arial"/>
                <w:b/>
                <w:sz w:val="21"/>
                <w:szCs w:val="21"/>
              </w:rPr>
              <w:t>AH</w:t>
            </w: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9.</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NHS Apps</w:t>
            </w:r>
          </w:p>
          <w:p w:rsidR="0070051A" w:rsidRPr="00824860" w:rsidRDefault="0070051A" w:rsidP="00824860">
            <w:pPr>
              <w:rPr>
                <w:rFonts w:ascii="Arial" w:hAnsi="Arial" w:cs="Arial"/>
                <w:sz w:val="21"/>
                <w:szCs w:val="21"/>
              </w:rPr>
            </w:pPr>
          </w:p>
          <w:p w:rsidR="0070051A" w:rsidRPr="00824860" w:rsidRDefault="0070051A"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 xml:space="preserve">RM confirmed there is a process in place for NHS Apps, and with NHSX formation, the digital era is very much here and we are expected to work within the NHS App Terms and Conditions.  There is a library on the website that sets out all NHS Apps, and the key issue is for any local Trusts to be aware of the apps that they use and if they have any queries then there should be a formal process to follow.  </w:t>
            </w:r>
          </w:p>
          <w:p w:rsidR="0070051A" w:rsidRPr="00824860" w:rsidRDefault="0070051A" w:rsidP="00824860">
            <w:pPr>
              <w:spacing w:before="40" w:after="40"/>
              <w:textAlignment w:val="baseline"/>
              <w:rPr>
                <w:rFonts w:ascii="Arial" w:eastAsia="Arial" w:hAnsi="Arial" w:cs="Arial"/>
                <w:color w:val="000000"/>
                <w:sz w:val="21"/>
                <w:szCs w:val="21"/>
              </w:rPr>
            </w:pPr>
          </w:p>
          <w:p w:rsidR="0070051A" w:rsidRPr="00824860" w:rsidRDefault="0070051A"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BM highlighted a risk that his concern is those apps that organisations might be procuring / obtaining locally that are not on the official white-list, but which will inevitably be installed and used.  What are the standards and considerations that should be followed when assessing these local apps – currently left to local consideration, and as a result individual Trusts are applying their own standards.  RM indicated that this is likely to come under NHSX and would hope that guidance would emerge potentially once NHSX is up and running, but there is a view that this should be for local organisations to go through a proper process and determine whether an app is appropriate.  Concern from SIGN Group that this lack of guidance is not helpful – and where BM has looked at some examples locally, an app might be in use, but checking the Privacy Notice and detail of the vendors in more detail, this creates concern around the appropriateness, rigour and transparency about the App – e.g., what it is collecting, what permissions it might have, what data is actually being processed etc.  General concern from the group that waiting for NHSX formation and potential subsequent guidance is not a clear answer now.</w:t>
            </w:r>
          </w:p>
          <w:p w:rsidR="0070051A" w:rsidRPr="00824860" w:rsidRDefault="0070051A" w:rsidP="00824860">
            <w:pPr>
              <w:spacing w:before="40" w:after="40"/>
              <w:textAlignment w:val="baseline"/>
              <w:rPr>
                <w:rFonts w:ascii="Arial" w:eastAsia="Arial" w:hAnsi="Arial" w:cs="Arial"/>
                <w:color w:val="000000"/>
                <w:sz w:val="21"/>
                <w:szCs w:val="21"/>
              </w:rPr>
            </w:pPr>
          </w:p>
          <w:p w:rsidR="0070051A" w:rsidRPr="00824860" w:rsidRDefault="0070051A" w:rsidP="00824860">
            <w:pPr>
              <w:rPr>
                <w:rFonts w:ascii="Arial" w:eastAsia="Arial" w:hAnsi="Arial" w:cs="Arial"/>
                <w:color w:val="000000"/>
                <w:sz w:val="21"/>
                <w:szCs w:val="21"/>
              </w:rPr>
            </w:pPr>
            <w:r w:rsidRPr="00824860">
              <w:rPr>
                <w:rFonts w:ascii="Arial" w:eastAsia="Arial" w:hAnsi="Arial" w:cs="Arial"/>
                <w:color w:val="000000"/>
                <w:sz w:val="21"/>
                <w:szCs w:val="21"/>
              </w:rPr>
              <w:t>Flagged that there is a document / assessment tool on the website that can/ should be completed when assessing an App; question raised whether this had been completed by anyone around the room, and also suggested need to engage with NHS Digital around this – and a question posed that when carrying out an assessment, IG Professionals can look at privacy notices and IG considerations etc., but does a local Trust have the skills and Cyber Security expertise to actually review and identify if it did have an App that contained malicious code or vulnerabilities?</w:t>
            </w:r>
          </w:p>
          <w:p w:rsidR="00A1169A" w:rsidRPr="00824860" w:rsidRDefault="00A1169A" w:rsidP="00824860">
            <w:pPr>
              <w:rPr>
                <w:rFonts w:ascii="Arial" w:eastAsia="Arial" w:hAnsi="Arial" w:cs="Arial"/>
                <w:color w:val="000000"/>
                <w:sz w:val="21"/>
                <w:szCs w:val="21"/>
              </w:rPr>
            </w:pPr>
          </w:p>
          <w:p w:rsidR="00A1169A" w:rsidRPr="00824860" w:rsidRDefault="00A1169A" w:rsidP="00824860">
            <w:pPr>
              <w:rPr>
                <w:rFonts w:ascii="Arial" w:hAnsi="Arial" w:cs="Arial"/>
                <w:sz w:val="21"/>
                <w:szCs w:val="21"/>
              </w:rPr>
            </w:pPr>
            <w:r w:rsidRPr="00824860">
              <w:rPr>
                <w:rFonts w:ascii="Arial" w:hAnsi="Arial" w:cs="Arial"/>
                <w:sz w:val="21"/>
                <w:szCs w:val="21"/>
              </w:rPr>
              <w:t>Need to find</w:t>
            </w:r>
            <w:r w:rsidRPr="00824860">
              <w:rPr>
                <w:rFonts w:ascii="Arial" w:hAnsi="Arial" w:cs="Arial"/>
                <w:sz w:val="21"/>
                <w:szCs w:val="21"/>
              </w:rPr>
              <w:t xml:space="preserve"> out </w:t>
            </w:r>
            <w:proofErr w:type="gramStart"/>
            <w:r w:rsidRPr="00824860">
              <w:rPr>
                <w:rFonts w:ascii="Arial" w:hAnsi="Arial" w:cs="Arial"/>
                <w:sz w:val="21"/>
                <w:szCs w:val="21"/>
              </w:rPr>
              <w:t>who</w:t>
            </w:r>
            <w:proofErr w:type="gramEnd"/>
            <w:r w:rsidRPr="00824860">
              <w:rPr>
                <w:rFonts w:ascii="Arial" w:hAnsi="Arial" w:cs="Arial"/>
                <w:sz w:val="21"/>
                <w:szCs w:val="21"/>
              </w:rPr>
              <w:t xml:space="preserve"> within NHSX taking lead on providing guidance?</w:t>
            </w:r>
          </w:p>
        </w:tc>
        <w:tc>
          <w:tcPr>
            <w:tcW w:w="1134" w:type="dxa"/>
          </w:tcPr>
          <w:p w:rsidR="007577C5" w:rsidRPr="00824860" w:rsidRDefault="007577C5"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sz w:val="21"/>
                <w:szCs w:val="21"/>
              </w:rPr>
            </w:pPr>
          </w:p>
          <w:p w:rsidR="00A1169A" w:rsidRPr="00824860" w:rsidRDefault="00A1169A" w:rsidP="00824860">
            <w:pPr>
              <w:pStyle w:val="xxmsonormal"/>
              <w:rPr>
                <w:rFonts w:ascii="Arial" w:hAnsi="Arial" w:cs="Arial"/>
                <w:b/>
                <w:sz w:val="21"/>
                <w:szCs w:val="21"/>
              </w:rPr>
            </w:pPr>
          </w:p>
          <w:p w:rsidR="00A1169A" w:rsidRPr="00824860" w:rsidRDefault="00A1169A" w:rsidP="00824860">
            <w:pPr>
              <w:pStyle w:val="xxmsonormal"/>
              <w:rPr>
                <w:rFonts w:ascii="Arial" w:hAnsi="Arial" w:cs="Arial"/>
                <w:sz w:val="21"/>
                <w:szCs w:val="21"/>
              </w:rPr>
            </w:pPr>
            <w:r w:rsidRPr="00824860">
              <w:rPr>
                <w:rFonts w:ascii="Arial" w:hAnsi="Arial" w:cs="Arial"/>
                <w:b/>
                <w:sz w:val="21"/>
                <w:szCs w:val="21"/>
              </w:rPr>
              <w:t>RM</w:t>
            </w: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10.</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What is NHSX?</w:t>
            </w:r>
          </w:p>
          <w:p w:rsidR="0070051A" w:rsidRPr="00824860" w:rsidRDefault="0070051A" w:rsidP="00824860">
            <w:pPr>
              <w:rPr>
                <w:rFonts w:ascii="Arial" w:hAnsi="Arial" w:cs="Arial"/>
                <w:sz w:val="21"/>
                <w:szCs w:val="21"/>
              </w:rPr>
            </w:pPr>
          </w:p>
          <w:p w:rsidR="0058715F" w:rsidRPr="00824860" w:rsidRDefault="0058715F"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 xml:space="preserve">DM outlined that NHSX has not formally launched yet, and will launch on 01/07 2019, but it had a soft launch in 04/2019. There is a website. The key purpose is to improve patient care through use of technology.  NHSX will comprise some teams from NHSE, NHSI and DHSC. Currently an interim leadership team in place, working directly to the Sec of State.  When formally launched, Matthew Gould (CEX of NHSX) will be the route of reporting for NHSX.  25/04/2019 </w:t>
            </w:r>
            <w:proofErr w:type="spellStart"/>
            <w:r w:rsidRPr="00824860">
              <w:rPr>
                <w:rFonts w:ascii="Arial" w:eastAsia="Arial" w:hAnsi="Arial" w:cs="Arial"/>
                <w:color w:val="000000"/>
                <w:sz w:val="21"/>
                <w:szCs w:val="21"/>
              </w:rPr>
              <w:t>awayday</w:t>
            </w:r>
            <w:proofErr w:type="spellEnd"/>
            <w:r w:rsidRPr="00824860">
              <w:rPr>
                <w:rFonts w:ascii="Arial" w:eastAsia="Arial" w:hAnsi="Arial" w:cs="Arial"/>
                <w:color w:val="000000"/>
                <w:sz w:val="21"/>
                <w:szCs w:val="21"/>
              </w:rPr>
              <w:t xml:space="preserve"> for those involved in NHSX which will put some flesh on the bones of what NHSX will be expected to do and achieve. Optimism and expectation that NHSX will be more agile than current and traditional NHS bodies. NHSX will set national policy, including data sharing and transparency (not just technology). Responsibilities will also include setting standards, </w:t>
            </w:r>
            <w:proofErr w:type="spellStart"/>
            <w:r w:rsidRPr="00824860">
              <w:rPr>
                <w:rFonts w:ascii="Arial" w:eastAsia="Arial" w:hAnsi="Arial" w:cs="Arial"/>
                <w:color w:val="000000"/>
                <w:sz w:val="21"/>
                <w:szCs w:val="21"/>
              </w:rPr>
              <w:t>eg</w:t>
            </w:r>
            <w:proofErr w:type="spellEnd"/>
            <w:r w:rsidRPr="00824860">
              <w:rPr>
                <w:rFonts w:ascii="Arial" w:eastAsia="Arial" w:hAnsi="Arial" w:cs="Arial"/>
                <w:color w:val="000000"/>
                <w:sz w:val="21"/>
                <w:szCs w:val="21"/>
              </w:rPr>
              <w:t xml:space="preserve"> on user experience and IG. </w:t>
            </w:r>
          </w:p>
          <w:p w:rsidR="0058715F" w:rsidRPr="00824860" w:rsidRDefault="0058715F" w:rsidP="00824860">
            <w:pPr>
              <w:spacing w:before="40" w:after="40"/>
              <w:textAlignment w:val="baseline"/>
              <w:rPr>
                <w:rFonts w:ascii="Arial" w:eastAsia="Arial" w:hAnsi="Arial" w:cs="Arial"/>
                <w:color w:val="000000"/>
                <w:sz w:val="21"/>
                <w:szCs w:val="21"/>
              </w:rPr>
            </w:pPr>
          </w:p>
          <w:p w:rsidR="0058715F" w:rsidRPr="00824860" w:rsidRDefault="0058715F"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Still questions around the relationship and communications from and between IGA, NHSD and NHSX. Between now and 01/07/2019, business plans and priorities are being submitted and worked through.</w:t>
            </w:r>
          </w:p>
          <w:p w:rsidR="0058715F" w:rsidRPr="00824860" w:rsidRDefault="0058715F" w:rsidP="00824860">
            <w:pPr>
              <w:rPr>
                <w:rFonts w:ascii="Arial" w:eastAsia="Arial" w:hAnsi="Arial" w:cs="Arial"/>
                <w:color w:val="000000"/>
                <w:sz w:val="21"/>
                <w:szCs w:val="21"/>
              </w:rPr>
            </w:pPr>
          </w:p>
          <w:p w:rsidR="0058715F" w:rsidRPr="00824860" w:rsidRDefault="0058715F" w:rsidP="00824860">
            <w:pPr>
              <w:rPr>
                <w:rFonts w:ascii="Arial" w:hAnsi="Arial" w:cs="Arial"/>
                <w:sz w:val="21"/>
                <w:szCs w:val="21"/>
              </w:rPr>
            </w:pPr>
            <w:r w:rsidRPr="00824860">
              <w:rPr>
                <w:rFonts w:ascii="Arial" w:eastAsia="Arial" w:hAnsi="Arial" w:cs="Arial"/>
                <w:color w:val="000000"/>
                <w:sz w:val="21"/>
                <w:szCs w:val="21"/>
              </w:rPr>
              <w:t>Still in abeyance around where IGA will sit within NHSX.  This will be clarified and announced on 1 July, but anticipating being within NHSX.</w:t>
            </w: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11.</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 xml:space="preserve">NHSmail </w:t>
            </w:r>
            <w:r w:rsidR="0070051A" w:rsidRPr="00824860">
              <w:rPr>
                <w:rFonts w:ascii="Arial" w:hAnsi="Arial" w:cs="Arial"/>
                <w:b/>
                <w:sz w:val="21"/>
                <w:szCs w:val="21"/>
              </w:rPr>
              <w:t>/ secure emailing</w:t>
            </w:r>
          </w:p>
          <w:p w:rsidR="00442B95" w:rsidRPr="00824860" w:rsidRDefault="00442B95" w:rsidP="00824860">
            <w:pPr>
              <w:rPr>
                <w:rFonts w:ascii="Arial" w:hAnsi="Arial" w:cs="Arial"/>
                <w:b/>
                <w:sz w:val="21"/>
                <w:szCs w:val="21"/>
              </w:rPr>
            </w:pPr>
          </w:p>
          <w:p w:rsidR="00442B95" w:rsidRPr="00824860" w:rsidRDefault="00442B95"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Presentation from Clive</w:t>
            </w:r>
            <w:r w:rsidRPr="00824860">
              <w:rPr>
                <w:rFonts w:ascii="Arial" w:eastAsia="Arial" w:hAnsi="Arial" w:cs="Arial"/>
                <w:color w:val="000000"/>
                <w:sz w:val="21"/>
                <w:szCs w:val="21"/>
              </w:rPr>
              <w:t xml:space="preserve"> Star, NHS Digital.</w:t>
            </w:r>
          </w:p>
          <w:p w:rsidR="00442B95" w:rsidRPr="00824860" w:rsidRDefault="00442B95" w:rsidP="00824860">
            <w:pPr>
              <w:spacing w:before="40" w:after="40"/>
              <w:textAlignment w:val="baseline"/>
              <w:rPr>
                <w:rFonts w:ascii="Arial" w:eastAsia="Arial" w:hAnsi="Arial" w:cs="Arial"/>
                <w:color w:val="000000"/>
                <w:sz w:val="21"/>
                <w:szCs w:val="21"/>
              </w:rPr>
            </w:pPr>
          </w:p>
          <w:p w:rsidR="00442B95" w:rsidRPr="00824860" w:rsidRDefault="00442B95"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Presentation slides embedded below.</w:t>
            </w:r>
          </w:p>
          <w:p w:rsidR="00442B95" w:rsidRPr="00824860" w:rsidRDefault="00442B95" w:rsidP="00824860">
            <w:pPr>
              <w:spacing w:before="40" w:after="40"/>
              <w:textAlignment w:val="baseline"/>
              <w:rPr>
                <w:rFonts w:ascii="Arial" w:eastAsia="Arial" w:hAnsi="Arial" w:cs="Arial"/>
                <w:color w:val="000000"/>
                <w:sz w:val="21"/>
                <w:szCs w:val="21"/>
              </w:rPr>
            </w:pPr>
          </w:p>
          <w:p w:rsidR="00442B95" w:rsidRPr="00824860" w:rsidRDefault="00442B95"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Note that around 80% of emails received are dropped as spam – that’s 800 million out of a billion emails received each month.</w:t>
            </w:r>
          </w:p>
          <w:p w:rsidR="00442B95" w:rsidRPr="00824860" w:rsidRDefault="00442B95" w:rsidP="00824860">
            <w:pPr>
              <w:spacing w:before="40" w:after="40"/>
              <w:textAlignment w:val="baseline"/>
              <w:rPr>
                <w:rFonts w:ascii="Arial" w:eastAsia="Arial" w:hAnsi="Arial" w:cs="Arial"/>
                <w:color w:val="000000"/>
                <w:sz w:val="21"/>
                <w:szCs w:val="21"/>
              </w:rPr>
            </w:pPr>
          </w:p>
          <w:p w:rsidR="00442B95" w:rsidRPr="00824860" w:rsidRDefault="00442B95"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 xml:space="preserve">Discussion around forensic investigations where information requested from NHS Mail, and the application of disproportionate effort.  </w:t>
            </w:r>
            <w:r w:rsidRPr="00824860">
              <w:rPr>
                <w:rFonts w:ascii="Arial" w:eastAsia="Arial" w:hAnsi="Arial" w:cs="Arial"/>
                <w:color w:val="000000"/>
                <w:sz w:val="21"/>
                <w:szCs w:val="21"/>
              </w:rPr>
              <w:t xml:space="preserve">DM expressed a </w:t>
            </w:r>
            <w:r w:rsidRPr="00824860">
              <w:rPr>
                <w:rFonts w:ascii="Arial" w:eastAsia="Arial" w:hAnsi="Arial" w:cs="Arial"/>
                <w:color w:val="000000"/>
                <w:sz w:val="21"/>
                <w:szCs w:val="21"/>
              </w:rPr>
              <w:t>view that if you can technically get the information, you should.  At the point you have the data, it is then a matter of judgement by the DPO whether the volume of information and work required might be a matter of disproportionate effort.</w:t>
            </w:r>
          </w:p>
          <w:p w:rsidR="00442B95" w:rsidRPr="00824860" w:rsidRDefault="00442B95" w:rsidP="00824860">
            <w:pPr>
              <w:spacing w:before="40" w:after="40"/>
              <w:textAlignment w:val="baseline"/>
              <w:rPr>
                <w:rFonts w:ascii="Arial" w:eastAsia="Arial" w:hAnsi="Arial" w:cs="Arial"/>
                <w:color w:val="000000"/>
                <w:sz w:val="21"/>
                <w:szCs w:val="21"/>
              </w:rPr>
            </w:pPr>
          </w:p>
          <w:p w:rsidR="00442B95" w:rsidRPr="00824860" w:rsidRDefault="00442B95"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 xml:space="preserve">Re secure email, secure email will include </w:t>
            </w:r>
            <w:r w:rsidRPr="00824860">
              <w:rPr>
                <w:rFonts w:ascii="Arial" w:eastAsia="Arial" w:hAnsi="Arial" w:cs="Arial"/>
                <w:color w:val="000000"/>
                <w:sz w:val="21"/>
                <w:szCs w:val="21"/>
              </w:rPr>
              <w:t>NHSmail</w:t>
            </w:r>
            <w:r w:rsidRPr="00824860">
              <w:rPr>
                <w:rFonts w:ascii="Arial" w:eastAsia="Arial" w:hAnsi="Arial" w:cs="Arial"/>
                <w:color w:val="000000"/>
                <w:sz w:val="21"/>
                <w:szCs w:val="21"/>
              </w:rPr>
              <w:t xml:space="preserve">, </w:t>
            </w:r>
            <w:proofErr w:type="spellStart"/>
            <w:r w:rsidRPr="00824860">
              <w:rPr>
                <w:rFonts w:ascii="Arial" w:eastAsia="Arial" w:hAnsi="Arial" w:cs="Arial"/>
                <w:color w:val="000000"/>
                <w:sz w:val="21"/>
                <w:szCs w:val="21"/>
              </w:rPr>
              <w:t>Gsuite</w:t>
            </w:r>
            <w:proofErr w:type="spellEnd"/>
            <w:r w:rsidRPr="00824860">
              <w:rPr>
                <w:rFonts w:ascii="Arial" w:eastAsia="Arial" w:hAnsi="Arial" w:cs="Arial"/>
                <w:color w:val="000000"/>
                <w:sz w:val="21"/>
                <w:szCs w:val="21"/>
              </w:rPr>
              <w:t xml:space="preserve"> (Google) and secure.nhs.uk.  The secure.nhs.uk wa</w:t>
            </w:r>
            <w:r w:rsidRPr="00824860">
              <w:rPr>
                <w:rFonts w:ascii="Arial" w:eastAsia="Arial" w:hAnsi="Arial" w:cs="Arial"/>
                <w:color w:val="000000"/>
                <w:sz w:val="21"/>
                <w:szCs w:val="21"/>
              </w:rPr>
              <w:t xml:space="preserve">s introduced because although </w:t>
            </w:r>
            <w:r w:rsidRPr="00824860">
              <w:rPr>
                <w:rFonts w:ascii="Arial" w:eastAsia="Arial" w:hAnsi="Arial" w:cs="Arial"/>
                <w:color w:val="000000"/>
                <w:sz w:val="21"/>
                <w:szCs w:val="21"/>
              </w:rPr>
              <w:t xml:space="preserve">cumbersome, it is clear what it is.  Organisations have until </w:t>
            </w:r>
            <w:r w:rsidRPr="00824860">
              <w:rPr>
                <w:rFonts w:ascii="Arial" w:eastAsia="Arial" w:hAnsi="Arial" w:cs="Arial"/>
                <w:color w:val="000000"/>
                <w:sz w:val="21"/>
                <w:szCs w:val="21"/>
              </w:rPr>
              <w:t>31/03/2019</w:t>
            </w:r>
            <w:r w:rsidRPr="00824860">
              <w:rPr>
                <w:rFonts w:ascii="Arial" w:eastAsia="Arial" w:hAnsi="Arial" w:cs="Arial"/>
                <w:color w:val="000000"/>
                <w:sz w:val="21"/>
                <w:szCs w:val="21"/>
              </w:rPr>
              <w:t xml:space="preserve"> to meet the secure email standard – intention is that at this point, all organisations will be secure and so NHSD will drop secure.nhs.uk as it will be assumed that all nhs.uk addresses will be secure.</w:t>
            </w:r>
          </w:p>
          <w:p w:rsidR="00442B95" w:rsidRPr="00824860" w:rsidRDefault="00442B95" w:rsidP="00824860">
            <w:pPr>
              <w:spacing w:before="40" w:after="40"/>
              <w:ind w:left="144"/>
              <w:textAlignment w:val="baseline"/>
              <w:rPr>
                <w:rFonts w:ascii="Arial" w:eastAsia="Arial" w:hAnsi="Arial" w:cs="Arial"/>
                <w:color w:val="000000"/>
                <w:sz w:val="21"/>
                <w:szCs w:val="21"/>
              </w:rPr>
            </w:pPr>
          </w:p>
          <w:p w:rsidR="00442B95" w:rsidRPr="00824860" w:rsidRDefault="00442B95" w:rsidP="00824860">
            <w:pPr>
              <w:rPr>
                <w:rFonts w:ascii="Arial" w:eastAsia="Arial" w:hAnsi="Arial" w:cs="Arial"/>
                <w:color w:val="000000"/>
                <w:sz w:val="21"/>
                <w:szCs w:val="21"/>
              </w:rPr>
            </w:pPr>
            <w:r w:rsidRPr="00824860">
              <w:rPr>
                <w:rFonts w:ascii="Arial" w:eastAsia="Arial" w:hAnsi="Arial" w:cs="Arial"/>
                <w:color w:val="000000"/>
                <w:sz w:val="21"/>
                <w:szCs w:val="21"/>
              </w:rPr>
              <w:t>Re secure email config</w:t>
            </w:r>
            <w:r w:rsidRPr="00824860">
              <w:rPr>
                <w:rFonts w:ascii="Arial" w:eastAsia="Arial" w:hAnsi="Arial" w:cs="Arial"/>
                <w:color w:val="000000"/>
                <w:sz w:val="21"/>
                <w:szCs w:val="21"/>
              </w:rPr>
              <w:t>uration</w:t>
            </w:r>
            <w:r w:rsidRPr="00824860">
              <w:rPr>
                <w:rFonts w:ascii="Arial" w:eastAsia="Arial" w:hAnsi="Arial" w:cs="Arial"/>
                <w:color w:val="000000"/>
                <w:sz w:val="21"/>
                <w:szCs w:val="21"/>
              </w:rPr>
              <w:t>, email from NHS</w:t>
            </w:r>
            <w:r w:rsidRPr="00824860">
              <w:rPr>
                <w:rFonts w:ascii="Arial" w:eastAsia="Arial" w:hAnsi="Arial" w:cs="Arial"/>
                <w:color w:val="000000"/>
                <w:sz w:val="21"/>
                <w:szCs w:val="21"/>
              </w:rPr>
              <w:t>m</w:t>
            </w:r>
            <w:r w:rsidRPr="00824860">
              <w:rPr>
                <w:rFonts w:ascii="Arial" w:eastAsia="Arial" w:hAnsi="Arial" w:cs="Arial"/>
                <w:color w:val="000000"/>
                <w:sz w:val="21"/>
                <w:szCs w:val="21"/>
              </w:rPr>
              <w:t>ail to 43,000 domains typically each day.  91% accept TLS and 100% of emails to gov.uk accept TLS.  Only 40% of NHS emails accept TLS, generally because nhs.uk email systems have not been configured properly locally.</w:t>
            </w:r>
          </w:p>
          <w:p w:rsidR="00824860" w:rsidRPr="00824860" w:rsidRDefault="00824860" w:rsidP="00824860">
            <w:pPr>
              <w:rPr>
                <w:rFonts w:ascii="Arial" w:eastAsia="Arial" w:hAnsi="Arial" w:cs="Arial"/>
                <w:color w:val="000000"/>
                <w:sz w:val="21"/>
                <w:szCs w:val="21"/>
              </w:rPr>
            </w:pPr>
          </w:p>
          <w:p w:rsidR="00824860" w:rsidRPr="00824860" w:rsidRDefault="00824860" w:rsidP="00824860">
            <w:pPr>
              <w:rPr>
                <w:rFonts w:ascii="Arial" w:eastAsia="Arial" w:hAnsi="Arial" w:cs="Arial"/>
                <w:color w:val="000000"/>
                <w:sz w:val="21"/>
                <w:szCs w:val="21"/>
              </w:rPr>
            </w:pPr>
            <w:r w:rsidRPr="00824860">
              <w:rPr>
                <w:rFonts w:ascii="Arial" w:eastAsia="Arial" w:hAnsi="Arial" w:cs="Arial"/>
                <w:color w:val="000000"/>
                <w:sz w:val="21"/>
                <w:szCs w:val="21"/>
              </w:rPr>
              <w:t>CS</w:t>
            </w:r>
            <w:r w:rsidRPr="00824860">
              <w:rPr>
                <w:rFonts w:ascii="Arial" w:eastAsia="Arial" w:hAnsi="Arial" w:cs="Arial"/>
                <w:color w:val="000000"/>
                <w:sz w:val="21"/>
                <w:szCs w:val="21"/>
              </w:rPr>
              <w:t xml:space="preserve"> to raise issues around Forensic Investigations of NHSmail to AH and internal DPO. Link in with RE / D</w:t>
            </w:r>
            <w:r w:rsidRPr="00824860">
              <w:rPr>
                <w:rFonts w:ascii="Arial" w:eastAsia="Arial" w:hAnsi="Arial" w:cs="Arial"/>
                <w:color w:val="000000"/>
                <w:sz w:val="21"/>
                <w:szCs w:val="21"/>
              </w:rPr>
              <w:t>M</w:t>
            </w:r>
            <w:r w:rsidRPr="00824860">
              <w:rPr>
                <w:rFonts w:ascii="Arial" w:eastAsia="Arial" w:hAnsi="Arial" w:cs="Arial"/>
                <w:color w:val="000000"/>
                <w:sz w:val="21"/>
                <w:szCs w:val="21"/>
              </w:rPr>
              <w:t xml:space="preserve"> / AH / Clive / NHSD DPO.</w:t>
            </w:r>
            <w:r w:rsidRPr="00824860">
              <w:rPr>
                <w:rFonts w:ascii="Arial" w:eastAsia="Arial" w:hAnsi="Arial" w:cs="Arial"/>
                <w:color w:val="000000"/>
                <w:sz w:val="21"/>
                <w:szCs w:val="21"/>
              </w:rPr>
              <w:t xml:space="preserve"> </w:t>
            </w:r>
            <w:r w:rsidRPr="00824860">
              <w:rPr>
                <w:rFonts w:ascii="Arial" w:eastAsia="Arial" w:hAnsi="Arial" w:cs="Arial"/>
                <w:color w:val="000000"/>
                <w:sz w:val="21"/>
                <w:szCs w:val="21"/>
              </w:rPr>
              <w:t xml:space="preserve">AH arrange external meeting with </w:t>
            </w:r>
            <w:r w:rsidRPr="00824860">
              <w:rPr>
                <w:rFonts w:ascii="Arial" w:eastAsia="Arial" w:hAnsi="Arial" w:cs="Arial"/>
                <w:color w:val="000000"/>
                <w:sz w:val="21"/>
                <w:szCs w:val="21"/>
              </w:rPr>
              <w:t>CS</w:t>
            </w:r>
            <w:r w:rsidRPr="00824860">
              <w:rPr>
                <w:rFonts w:ascii="Arial" w:eastAsia="Arial" w:hAnsi="Arial" w:cs="Arial"/>
                <w:color w:val="000000"/>
                <w:sz w:val="21"/>
                <w:szCs w:val="21"/>
              </w:rPr>
              <w:t xml:space="preserve"> re what is secure when sending email.</w:t>
            </w:r>
          </w:p>
          <w:p w:rsidR="00442B95" w:rsidRPr="00824860" w:rsidRDefault="00442B95" w:rsidP="00824860">
            <w:pPr>
              <w:rPr>
                <w:rFonts w:ascii="Arial" w:eastAsia="Arial" w:hAnsi="Arial" w:cs="Arial"/>
                <w:color w:val="000000"/>
                <w:sz w:val="21"/>
                <w:szCs w:val="21"/>
              </w:rPr>
            </w:pPr>
          </w:p>
          <w:p w:rsidR="00442B95" w:rsidRPr="00824860" w:rsidRDefault="00442B95" w:rsidP="00824860">
            <w:pPr>
              <w:rPr>
                <w:rFonts w:ascii="Arial" w:hAnsi="Arial" w:cs="Arial"/>
                <w:b/>
                <w:sz w:val="21"/>
                <w:szCs w:val="21"/>
              </w:rPr>
            </w:pPr>
            <w:r w:rsidRPr="00824860">
              <w:rPr>
                <w:sz w:val="21"/>
                <w:szCs w:val="21"/>
              </w:rPr>
              <w:object w:dxaOrig="1533" w:dyaOrig="9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8.6pt" o:ole="">
                  <v:imagedata r:id="rId8" o:title=""/>
                </v:shape>
                <o:OLEObject Type="Embed" ProgID="PowerPoint.Show.12" ShapeID="_x0000_i1025" DrawAspect="Icon" ObjectID="_1618233709" r:id="rId9"/>
              </w:object>
            </w:r>
          </w:p>
        </w:tc>
        <w:tc>
          <w:tcPr>
            <w:tcW w:w="1134" w:type="dxa"/>
          </w:tcPr>
          <w:p w:rsidR="007577C5" w:rsidRPr="00824860" w:rsidRDefault="007577C5"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b/>
                <w:sz w:val="21"/>
                <w:szCs w:val="21"/>
              </w:rPr>
            </w:pPr>
            <w:r w:rsidRPr="00824860">
              <w:rPr>
                <w:rFonts w:ascii="Arial" w:hAnsi="Arial" w:cs="Arial"/>
                <w:b/>
                <w:sz w:val="21"/>
                <w:szCs w:val="21"/>
              </w:rPr>
              <w:t>AH / CS</w:t>
            </w: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12</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Broader IG training going forward</w:t>
            </w:r>
          </w:p>
          <w:p w:rsidR="00442B95" w:rsidRPr="00824860" w:rsidRDefault="00442B95" w:rsidP="00824860">
            <w:pPr>
              <w:rPr>
                <w:rFonts w:ascii="Arial" w:hAnsi="Arial" w:cs="Arial"/>
                <w:b/>
                <w:sz w:val="21"/>
                <w:szCs w:val="21"/>
              </w:rPr>
            </w:pPr>
          </w:p>
          <w:p w:rsidR="00442B95" w:rsidRPr="00824860" w:rsidRDefault="00442B95"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C</w:t>
            </w:r>
            <w:r w:rsidRPr="00824860">
              <w:rPr>
                <w:rFonts w:ascii="Arial" w:eastAsia="Arial" w:hAnsi="Arial" w:cs="Arial"/>
                <w:color w:val="000000"/>
                <w:sz w:val="21"/>
                <w:szCs w:val="21"/>
              </w:rPr>
              <w:t>onfirm</w:t>
            </w:r>
            <w:r w:rsidRPr="00824860">
              <w:rPr>
                <w:rFonts w:ascii="Arial" w:eastAsia="Arial" w:hAnsi="Arial" w:cs="Arial"/>
                <w:color w:val="000000"/>
                <w:sz w:val="21"/>
                <w:szCs w:val="21"/>
              </w:rPr>
              <w:t>ed</w:t>
            </w:r>
            <w:r w:rsidRPr="00824860">
              <w:rPr>
                <w:rFonts w:ascii="Arial" w:eastAsia="Arial" w:hAnsi="Arial" w:cs="Arial"/>
                <w:color w:val="000000"/>
                <w:sz w:val="21"/>
                <w:szCs w:val="21"/>
              </w:rPr>
              <w:t xml:space="preserve"> that there is nothing further from the centre.  Question for SIGN, what does the group </w:t>
            </w:r>
            <w:r w:rsidRPr="00824860">
              <w:rPr>
                <w:rFonts w:ascii="Arial" w:eastAsia="Arial" w:hAnsi="Arial" w:cs="Arial"/>
                <w:color w:val="000000"/>
                <w:sz w:val="21"/>
                <w:szCs w:val="21"/>
              </w:rPr>
              <w:t>do about this?</w:t>
            </w:r>
            <w:r w:rsidRPr="00824860">
              <w:rPr>
                <w:rFonts w:ascii="Arial" w:eastAsia="Arial" w:hAnsi="Arial" w:cs="Arial"/>
                <w:color w:val="000000"/>
                <w:sz w:val="21"/>
                <w:szCs w:val="21"/>
              </w:rPr>
              <w:t xml:space="preserve"> </w:t>
            </w:r>
            <w:r w:rsidRPr="00824860">
              <w:rPr>
                <w:rFonts w:ascii="Arial" w:eastAsia="Arial" w:hAnsi="Arial" w:cs="Arial"/>
                <w:color w:val="000000"/>
                <w:sz w:val="21"/>
                <w:szCs w:val="21"/>
              </w:rPr>
              <w:t>YS</w:t>
            </w:r>
            <w:r w:rsidRPr="00824860">
              <w:rPr>
                <w:rFonts w:ascii="Arial" w:eastAsia="Arial" w:hAnsi="Arial" w:cs="Arial"/>
                <w:color w:val="000000"/>
                <w:sz w:val="21"/>
                <w:szCs w:val="21"/>
              </w:rPr>
              <w:t xml:space="preserve"> flagged that their local group is looking to provide some form of training that would be applicable across the board for different types of organisations (Northumberland, Tyne and Wear).</w:t>
            </w:r>
          </w:p>
          <w:p w:rsidR="00442B95" w:rsidRPr="00824860" w:rsidRDefault="00442B95" w:rsidP="00824860">
            <w:pPr>
              <w:spacing w:before="40" w:after="40"/>
              <w:textAlignment w:val="baseline"/>
              <w:rPr>
                <w:rFonts w:ascii="Arial" w:eastAsia="Arial" w:hAnsi="Arial" w:cs="Arial"/>
                <w:color w:val="000000"/>
                <w:sz w:val="21"/>
                <w:szCs w:val="21"/>
              </w:rPr>
            </w:pPr>
          </w:p>
          <w:p w:rsidR="00442B95" w:rsidRPr="00824860" w:rsidRDefault="00442B95"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There is a general view that we can save the NHS money by drawing on the experience that we have rather than paying to develop/ secure something externally – noted that this would still provide cross-pollination of ideas and approaches across the group.  Also flagged that GCHQ also have various training material available which people might like to look at and use?</w:t>
            </w: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 xml:space="preserve">13. </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Genomics Medicine Service update</w:t>
            </w:r>
          </w:p>
          <w:p w:rsidR="00442B95" w:rsidRPr="00824860" w:rsidRDefault="00442B95" w:rsidP="00824860">
            <w:pPr>
              <w:rPr>
                <w:rFonts w:ascii="Arial" w:hAnsi="Arial" w:cs="Arial"/>
                <w:b/>
                <w:sz w:val="21"/>
                <w:szCs w:val="21"/>
              </w:rPr>
            </w:pPr>
          </w:p>
          <w:p w:rsidR="00442B95" w:rsidRPr="00824860" w:rsidRDefault="00442B95" w:rsidP="00824860">
            <w:pPr>
              <w:rPr>
                <w:rFonts w:ascii="Arial" w:hAnsi="Arial" w:cs="Arial"/>
                <w:sz w:val="21"/>
                <w:szCs w:val="21"/>
              </w:rPr>
            </w:pPr>
            <w:r w:rsidRPr="00824860">
              <w:rPr>
                <w:rFonts w:ascii="Arial" w:hAnsi="Arial" w:cs="Arial"/>
                <w:sz w:val="21"/>
                <w:szCs w:val="21"/>
              </w:rPr>
              <w:t>Presentation from Hayden Thomas, NHS England.</w:t>
            </w:r>
          </w:p>
          <w:p w:rsidR="00442B95" w:rsidRPr="00824860" w:rsidRDefault="00442B95" w:rsidP="00824860">
            <w:pPr>
              <w:rPr>
                <w:rFonts w:ascii="Arial" w:hAnsi="Arial" w:cs="Arial"/>
                <w:sz w:val="21"/>
                <w:szCs w:val="21"/>
              </w:rPr>
            </w:pPr>
          </w:p>
          <w:p w:rsidR="00442B95" w:rsidRPr="00824860" w:rsidRDefault="00442B95" w:rsidP="00824860">
            <w:pPr>
              <w:rPr>
                <w:rFonts w:ascii="Arial" w:hAnsi="Arial" w:cs="Arial"/>
                <w:b/>
                <w:sz w:val="21"/>
                <w:szCs w:val="21"/>
              </w:rPr>
            </w:pPr>
            <w:r w:rsidRPr="00824860">
              <w:rPr>
                <w:rFonts w:ascii="Arial" w:hAnsi="Arial" w:cs="Arial"/>
                <w:sz w:val="21"/>
                <w:szCs w:val="21"/>
              </w:rPr>
              <w:t>Looking to put all genomics data within one place – will be a national system in place.  There is a need for Trusts to understand the process, to have proper agreements</w:t>
            </w:r>
            <w:r w:rsidR="00A1169A" w:rsidRPr="00824860">
              <w:rPr>
                <w:rFonts w:ascii="Arial" w:hAnsi="Arial" w:cs="Arial"/>
                <w:sz w:val="21"/>
                <w:szCs w:val="21"/>
              </w:rPr>
              <w:t xml:space="preserve"> </w:t>
            </w:r>
            <w:r w:rsidRPr="00824860">
              <w:rPr>
                <w:rFonts w:ascii="Arial" w:hAnsi="Arial" w:cs="Arial"/>
                <w:sz w:val="21"/>
                <w:szCs w:val="21"/>
              </w:rPr>
              <w:t>/ documentation in place, but importantly to understand where your liability ends.</w:t>
            </w:r>
            <w:r w:rsidR="00A1169A" w:rsidRPr="00824860">
              <w:rPr>
                <w:rFonts w:ascii="Arial" w:hAnsi="Arial" w:cs="Arial"/>
                <w:sz w:val="21"/>
                <w:szCs w:val="21"/>
              </w:rPr>
              <w:t xml:space="preserve"> </w:t>
            </w:r>
            <w:r w:rsidRPr="00824860">
              <w:rPr>
                <w:rFonts w:ascii="Arial" w:hAnsi="Arial" w:cs="Arial"/>
                <w:sz w:val="21"/>
                <w:szCs w:val="21"/>
              </w:rPr>
              <w:t>E</w:t>
            </w:r>
            <w:r w:rsidR="00A1169A" w:rsidRPr="00824860">
              <w:rPr>
                <w:rFonts w:ascii="Arial" w:hAnsi="Arial" w:cs="Arial"/>
                <w:sz w:val="21"/>
                <w:szCs w:val="21"/>
              </w:rPr>
              <w:t>.</w:t>
            </w:r>
            <w:r w:rsidRPr="00824860">
              <w:rPr>
                <w:rFonts w:ascii="Arial" w:hAnsi="Arial" w:cs="Arial"/>
                <w:sz w:val="21"/>
                <w:szCs w:val="21"/>
              </w:rPr>
              <w:t>g</w:t>
            </w:r>
            <w:r w:rsidR="00A1169A" w:rsidRPr="00824860">
              <w:rPr>
                <w:rFonts w:ascii="Arial" w:hAnsi="Arial" w:cs="Arial"/>
                <w:sz w:val="21"/>
                <w:szCs w:val="21"/>
              </w:rPr>
              <w:t>.</w:t>
            </w:r>
            <w:r w:rsidRPr="00824860">
              <w:rPr>
                <w:rFonts w:ascii="Arial" w:hAnsi="Arial" w:cs="Arial"/>
                <w:sz w:val="21"/>
                <w:szCs w:val="21"/>
              </w:rPr>
              <w:t xml:space="preserve"> for cancer cases, intention that in future there will be a genomics test to explore whether there are genetic factors. Want to offer every patient that has a genetic test the opportunity to participate in research. </w:t>
            </w:r>
            <w:r w:rsidR="00A1169A" w:rsidRPr="00824860">
              <w:rPr>
                <w:rFonts w:ascii="Arial" w:hAnsi="Arial" w:cs="Arial"/>
                <w:sz w:val="21"/>
                <w:szCs w:val="21"/>
              </w:rPr>
              <w:t>HT</w:t>
            </w:r>
            <w:r w:rsidRPr="00824860">
              <w:rPr>
                <w:rFonts w:ascii="Arial" w:hAnsi="Arial" w:cs="Arial"/>
                <w:sz w:val="21"/>
                <w:szCs w:val="21"/>
              </w:rPr>
              <w:t xml:space="preserve"> is asking SIGNs to help inform/ support data sharing agreements between NHS Trusts and the Genomics Medicine Service.</w:t>
            </w: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 xml:space="preserve">14. </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IG journal</w:t>
            </w:r>
          </w:p>
          <w:p w:rsidR="00A1169A" w:rsidRPr="00824860" w:rsidRDefault="00A1169A" w:rsidP="00824860">
            <w:pPr>
              <w:rPr>
                <w:rFonts w:ascii="Arial" w:hAnsi="Arial" w:cs="Arial"/>
                <w:sz w:val="21"/>
                <w:szCs w:val="21"/>
              </w:rPr>
            </w:pPr>
          </w:p>
          <w:p w:rsidR="00A1169A" w:rsidRPr="00824860" w:rsidRDefault="00A1169A" w:rsidP="00824860">
            <w:pPr>
              <w:rPr>
                <w:rFonts w:ascii="Arial" w:hAnsi="Arial" w:cs="Arial"/>
                <w:sz w:val="21"/>
                <w:szCs w:val="21"/>
              </w:rPr>
            </w:pPr>
            <w:r w:rsidRPr="00824860">
              <w:rPr>
                <w:rFonts w:ascii="Arial" w:hAnsi="Arial" w:cs="Arial"/>
                <w:sz w:val="21"/>
                <w:szCs w:val="21"/>
              </w:rPr>
              <w:t>Brief update that this is moving ahead, and watch this space.</w:t>
            </w:r>
            <w:r w:rsidRPr="00824860">
              <w:rPr>
                <w:rFonts w:ascii="Arial" w:hAnsi="Arial" w:cs="Arial"/>
                <w:sz w:val="21"/>
                <w:szCs w:val="21"/>
              </w:rPr>
              <w:t xml:space="preserve"> </w:t>
            </w:r>
            <w:r w:rsidRPr="00824860">
              <w:rPr>
                <w:rFonts w:ascii="Arial" w:hAnsi="Arial" w:cs="Arial"/>
                <w:sz w:val="21"/>
                <w:szCs w:val="21"/>
              </w:rPr>
              <w:t>First issue unlikely to be more than a few academically written articles to turn the focus on various IG issues.  Will welcome people that want to be involved, but won’t be paid for and any content will be peer review</w:t>
            </w:r>
            <w:r w:rsidRPr="00824860">
              <w:rPr>
                <w:rFonts w:ascii="Arial" w:hAnsi="Arial" w:cs="Arial"/>
                <w:sz w:val="21"/>
                <w:szCs w:val="21"/>
              </w:rPr>
              <w:t>ed by others before publication.</w:t>
            </w: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15.</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Any other business</w:t>
            </w:r>
          </w:p>
          <w:p w:rsidR="0070051A" w:rsidRPr="00824860" w:rsidRDefault="0070051A" w:rsidP="00824860">
            <w:pPr>
              <w:rPr>
                <w:rFonts w:ascii="Arial" w:hAnsi="Arial" w:cs="Arial"/>
                <w:b/>
                <w:sz w:val="21"/>
                <w:szCs w:val="21"/>
              </w:rPr>
            </w:pPr>
          </w:p>
          <w:p w:rsidR="0070051A" w:rsidRPr="00824860" w:rsidRDefault="0070051A" w:rsidP="00824860">
            <w:pPr>
              <w:pStyle w:val="ListParagraph"/>
              <w:numPr>
                <w:ilvl w:val="0"/>
                <w:numId w:val="26"/>
              </w:numPr>
              <w:spacing w:before="40" w:after="40"/>
              <w:textAlignment w:val="baseline"/>
              <w:rPr>
                <w:rFonts w:ascii="Arial" w:eastAsia="Arial" w:hAnsi="Arial" w:cs="Arial"/>
                <w:b/>
                <w:color w:val="000000"/>
                <w:sz w:val="21"/>
                <w:szCs w:val="21"/>
              </w:rPr>
            </w:pPr>
            <w:r w:rsidRPr="00824860">
              <w:rPr>
                <w:rFonts w:ascii="Arial" w:eastAsia="Arial" w:hAnsi="Arial" w:cs="Arial"/>
                <w:b/>
                <w:color w:val="000000"/>
                <w:sz w:val="21"/>
                <w:szCs w:val="21"/>
              </w:rPr>
              <w:t xml:space="preserve">ICO Bounty fine: </w:t>
            </w:r>
          </w:p>
          <w:p w:rsidR="0070051A" w:rsidRPr="00824860" w:rsidRDefault="0070051A"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DM gave an overview of the case and £400k fine (under DPA98). The relevance to SIGN is that there is concern at highest government level as to why / how a commercial company was allowed to interact with NHS Trusts and get information from / re patients around maternity, in particular at a time when the data subjects might not be in a calm / fit state of mind.  There is a concern (entirely anecdotal) that Trusts are making money off the back of this, from commercial arrangements. Some organisations are receiving money, yet clear contracts/ data sharing agreements not yet in place.  FoI requests could be coming in now (including from journalists) wanting to delve into this area. DM is seeking feedback in terms of ‘what guidance do you expect from NHSX’ in this area.  What are your concerns, and in the context of working with commercial organisations, what are the things you need to consider and what are you doing that might put you at risk.</w:t>
            </w:r>
          </w:p>
          <w:p w:rsidR="00824860" w:rsidRPr="00824860" w:rsidRDefault="00824860" w:rsidP="00824860">
            <w:pPr>
              <w:spacing w:before="40" w:after="40"/>
              <w:textAlignment w:val="baseline"/>
              <w:rPr>
                <w:rFonts w:ascii="Arial" w:eastAsia="Arial" w:hAnsi="Arial" w:cs="Arial"/>
                <w:color w:val="000000"/>
                <w:sz w:val="21"/>
                <w:szCs w:val="21"/>
              </w:rPr>
            </w:pPr>
          </w:p>
          <w:p w:rsidR="00824860" w:rsidRPr="00824860" w:rsidRDefault="00824860" w:rsidP="00824860">
            <w:pPr>
              <w:rPr>
                <w:rFonts w:ascii="Arial" w:hAnsi="Arial" w:cs="Arial"/>
                <w:sz w:val="21"/>
                <w:szCs w:val="21"/>
              </w:rPr>
            </w:pPr>
            <w:r w:rsidRPr="00824860">
              <w:rPr>
                <w:rFonts w:ascii="Arial" w:hAnsi="Arial" w:cs="Arial"/>
                <w:sz w:val="21"/>
                <w:szCs w:val="21"/>
              </w:rPr>
              <w:t xml:space="preserve">Feedback to </w:t>
            </w:r>
            <w:r w:rsidRPr="00824860">
              <w:rPr>
                <w:rFonts w:ascii="Arial" w:hAnsi="Arial" w:cs="Arial"/>
                <w:sz w:val="21"/>
                <w:szCs w:val="21"/>
              </w:rPr>
              <w:t>DM</w:t>
            </w:r>
            <w:r w:rsidRPr="00824860">
              <w:rPr>
                <w:rFonts w:ascii="Arial" w:hAnsi="Arial" w:cs="Arial"/>
                <w:sz w:val="21"/>
                <w:szCs w:val="21"/>
              </w:rPr>
              <w:t xml:space="preserve"> what is required in guidance re working with companies like Bounty. Ask for feedback from individual SIGNs.</w:t>
            </w:r>
          </w:p>
          <w:p w:rsidR="00A1169A" w:rsidRPr="00824860" w:rsidRDefault="00A1169A" w:rsidP="00824860">
            <w:pPr>
              <w:spacing w:before="40" w:after="40"/>
              <w:textAlignment w:val="baseline"/>
              <w:rPr>
                <w:rFonts w:ascii="Arial" w:eastAsia="Arial" w:hAnsi="Arial" w:cs="Arial"/>
                <w:b/>
                <w:color w:val="000000"/>
                <w:sz w:val="21"/>
                <w:szCs w:val="21"/>
              </w:rPr>
            </w:pPr>
          </w:p>
          <w:p w:rsidR="00A1169A" w:rsidRPr="00824860" w:rsidRDefault="00A1169A" w:rsidP="00824860">
            <w:pPr>
              <w:pStyle w:val="ListParagraph"/>
              <w:numPr>
                <w:ilvl w:val="0"/>
                <w:numId w:val="26"/>
              </w:numPr>
              <w:spacing w:before="40" w:after="40"/>
              <w:textAlignment w:val="baseline"/>
              <w:rPr>
                <w:rFonts w:ascii="Arial" w:eastAsia="Arial" w:hAnsi="Arial" w:cs="Arial"/>
                <w:b/>
                <w:color w:val="000000"/>
                <w:sz w:val="21"/>
                <w:szCs w:val="21"/>
              </w:rPr>
            </w:pPr>
            <w:r w:rsidRPr="00824860">
              <w:rPr>
                <w:rFonts w:ascii="Arial" w:eastAsia="Arial" w:hAnsi="Arial" w:cs="Arial"/>
                <w:b/>
                <w:color w:val="000000"/>
                <w:sz w:val="21"/>
                <w:szCs w:val="21"/>
              </w:rPr>
              <w:t>Meeting length</w:t>
            </w:r>
          </w:p>
          <w:p w:rsidR="00A1169A" w:rsidRPr="00824860" w:rsidRDefault="00A1169A" w:rsidP="00824860">
            <w:pPr>
              <w:spacing w:before="40" w:after="40"/>
              <w:textAlignment w:val="baseline"/>
              <w:rPr>
                <w:rFonts w:ascii="Arial" w:eastAsia="Arial" w:hAnsi="Arial" w:cs="Arial"/>
                <w:color w:val="000000"/>
                <w:sz w:val="21"/>
                <w:szCs w:val="21"/>
              </w:rPr>
            </w:pPr>
            <w:r w:rsidRPr="00824860">
              <w:rPr>
                <w:rFonts w:ascii="Arial" w:eastAsia="Arial" w:hAnsi="Arial" w:cs="Arial"/>
                <w:color w:val="000000"/>
                <w:sz w:val="21"/>
                <w:szCs w:val="21"/>
              </w:rPr>
              <w:t>Agreed that meetings should be extended to 4 hours duration.</w:t>
            </w:r>
          </w:p>
        </w:tc>
        <w:tc>
          <w:tcPr>
            <w:tcW w:w="1134" w:type="dxa"/>
          </w:tcPr>
          <w:p w:rsidR="007577C5" w:rsidRPr="00824860" w:rsidRDefault="007577C5"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sz w:val="21"/>
                <w:szCs w:val="21"/>
              </w:rPr>
            </w:pPr>
          </w:p>
          <w:p w:rsidR="00824860" w:rsidRPr="00824860" w:rsidRDefault="00824860" w:rsidP="00824860">
            <w:pPr>
              <w:rPr>
                <w:rFonts w:ascii="Arial" w:hAnsi="Arial" w:cs="Arial"/>
                <w:b/>
                <w:sz w:val="21"/>
                <w:szCs w:val="21"/>
              </w:rPr>
            </w:pPr>
            <w:r w:rsidRPr="00824860">
              <w:rPr>
                <w:rFonts w:ascii="Arial" w:hAnsi="Arial" w:cs="Arial"/>
                <w:b/>
                <w:sz w:val="21"/>
                <w:szCs w:val="21"/>
              </w:rPr>
              <w:t>All</w:t>
            </w:r>
          </w:p>
        </w:tc>
      </w:tr>
      <w:tr w:rsidR="007577C5" w:rsidRPr="00824860" w:rsidTr="00824860">
        <w:tc>
          <w:tcPr>
            <w:tcW w:w="569" w:type="dxa"/>
          </w:tcPr>
          <w:p w:rsidR="007577C5" w:rsidRPr="00824860" w:rsidRDefault="007577C5" w:rsidP="00824860">
            <w:pPr>
              <w:rPr>
                <w:rFonts w:ascii="Arial" w:hAnsi="Arial" w:cs="Arial"/>
                <w:sz w:val="21"/>
                <w:szCs w:val="21"/>
              </w:rPr>
            </w:pPr>
          </w:p>
        </w:tc>
        <w:tc>
          <w:tcPr>
            <w:tcW w:w="7619" w:type="dxa"/>
            <w:gridSpan w:val="2"/>
          </w:tcPr>
          <w:p w:rsidR="007577C5" w:rsidRPr="00824860" w:rsidRDefault="007577C5" w:rsidP="00824860">
            <w:pPr>
              <w:rPr>
                <w:rFonts w:ascii="Arial" w:hAnsi="Arial" w:cs="Arial"/>
                <w:sz w:val="21"/>
                <w:szCs w:val="21"/>
              </w:rPr>
            </w:pPr>
          </w:p>
        </w:tc>
        <w:tc>
          <w:tcPr>
            <w:tcW w:w="1134" w:type="dxa"/>
          </w:tcPr>
          <w:p w:rsidR="007577C5" w:rsidRPr="00824860" w:rsidRDefault="007577C5" w:rsidP="00824860">
            <w:pPr>
              <w:rPr>
                <w:rFonts w:ascii="Arial" w:hAnsi="Arial" w:cs="Arial"/>
                <w:sz w:val="21"/>
                <w:szCs w:val="21"/>
              </w:rPr>
            </w:pPr>
          </w:p>
        </w:tc>
      </w:tr>
      <w:tr w:rsidR="007577C5" w:rsidRPr="00824860" w:rsidTr="00824860">
        <w:tc>
          <w:tcPr>
            <w:tcW w:w="569" w:type="dxa"/>
          </w:tcPr>
          <w:p w:rsidR="007577C5" w:rsidRPr="00824860" w:rsidRDefault="007577C5" w:rsidP="00824860">
            <w:pPr>
              <w:rPr>
                <w:rFonts w:ascii="Arial" w:hAnsi="Arial" w:cs="Arial"/>
                <w:sz w:val="21"/>
                <w:szCs w:val="21"/>
              </w:rPr>
            </w:pPr>
            <w:r w:rsidRPr="00824860">
              <w:rPr>
                <w:rFonts w:ascii="Arial" w:hAnsi="Arial" w:cs="Arial"/>
                <w:sz w:val="21"/>
                <w:szCs w:val="21"/>
              </w:rPr>
              <w:t>16.</w:t>
            </w:r>
          </w:p>
        </w:tc>
        <w:tc>
          <w:tcPr>
            <w:tcW w:w="7619" w:type="dxa"/>
            <w:gridSpan w:val="2"/>
          </w:tcPr>
          <w:p w:rsidR="007577C5" w:rsidRPr="00824860" w:rsidRDefault="007577C5" w:rsidP="00824860">
            <w:pPr>
              <w:rPr>
                <w:rFonts w:ascii="Arial" w:hAnsi="Arial" w:cs="Arial"/>
                <w:b/>
                <w:sz w:val="21"/>
                <w:szCs w:val="21"/>
              </w:rPr>
            </w:pPr>
            <w:r w:rsidRPr="00824860">
              <w:rPr>
                <w:rFonts w:ascii="Arial" w:hAnsi="Arial" w:cs="Arial"/>
                <w:b/>
                <w:sz w:val="21"/>
                <w:szCs w:val="21"/>
              </w:rPr>
              <w:t>Date of next meeting</w:t>
            </w:r>
          </w:p>
          <w:p w:rsidR="00A1169A" w:rsidRPr="00824860" w:rsidRDefault="00A1169A" w:rsidP="00824860">
            <w:pPr>
              <w:rPr>
                <w:rFonts w:ascii="Arial" w:hAnsi="Arial" w:cs="Arial"/>
                <w:b/>
                <w:sz w:val="21"/>
                <w:szCs w:val="21"/>
              </w:rPr>
            </w:pPr>
          </w:p>
          <w:p w:rsidR="00A1169A" w:rsidRPr="00824860" w:rsidRDefault="00A1169A" w:rsidP="00824860">
            <w:pPr>
              <w:rPr>
                <w:rFonts w:ascii="Arial" w:hAnsi="Arial" w:cs="Arial"/>
                <w:sz w:val="21"/>
                <w:szCs w:val="21"/>
              </w:rPr>
            </w:pPr>
            <w:r w:rsidRPr="00824860">
              <w:rPr>
                <w:rFonts w:ascii="Arial" w:hAnsi="Arial" w:cs="Arial"/>
                <w:sz w:val="21"/>
                <w:szCs w:val="21"/>
              </w:rPr>
              <w:t>Confirmed as 18/06/2019.</w:t>
            </w:r>
          </w:p>
        </w:tc>
        <w:tc>
          <w:tcPr>
            <w:tcW w:w="1134" w:type="dxa"/>
          </w:tcPr>
          <w:p w:rsidR="007577C5" w:rsidRPr="00824860" w:rsidRDefault="007577C5" w:rsidP="00824860">
            <w:pPr>
              <w:rPr>
                <w:rFonts w:ascii="Arial" w:hAnsi="Arial" w:cs="Arial"/>
                <w:sz w:val="21"/>
                <w:szCs w:val="21"/>
              </w:rPr>
            </w:pPr>
          </w:p>
        </w:tc>
      </w:tr>
    </w:tbl>
    <w:p w:rsidR="00401FD8" w:rsidRPr="00824860" w:rsidRDefault="00401FD8" w:rsidP="00824860">
      <w:pPr>
        <w:spacing w:after="0" w:line="240" w:lineRule="auto"/>
        <w:rPr>
          <w:rFonts w:ascii="Arial" w:hAnsi="Arial" w:cs="Arial"/>
          <w:b/>
          <w:i/>
          <w:sz w:val="21"/>
          <w:szCs w:val="21"/>
        </w:rPr>
      </w:pPr>
    </w:p>
    <w:sectPr w:rsidR="00401FD8" w:rsidRPr="00824860" w:rsidSect="001D1EC5">
      <w:headerReference w:type="default" r:id="rId10"/>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645" w:rsidRDefault="00A34645" w:rsidP="002D5AAE">
      <w:pPr>
        <w:spacing w:after="0" w:line="240" w:lineRule="auto"/>
      </w:pPr>
      <w:r>
        <w:separator/>
      </w:r>
    </w:p>
  </w:endnote>
  <w:endnote w:type="continuationSeparator" w:id="0">
    <w:p w:rsidR="00A34645" w:rsidRDefault="00A34645" w:rsidP="002D5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645" w:rsidRDefault="00A34645" w:rsidP="002D5AAE">
      <w:pPr>
        <w:spacing w:after="0" w:line="240" w:lineRule="auto"/>
      </w:pPr>
      <w:r>
        <w:separator/>
      </w:r>
    </w:p>
  </w:footnote>
  <w:footnote w:type="continuationSeparator" w:id="0">
    <w:p w:rsidR="00A34645" w:rsidRDefault="00A34645" w:rsidP="002D5A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9E8" w:rsidRPr="007A19E8" w:rsidRDefault="007A19E8" w:rsidP="007A19E8">
    <w:pPr>
      <w:spacing w:after="0" w:line="240" w:lineRule="auto"/>
      <w:jc w:val="center"/>
      <w:rPr>
        <w:rFonts w:ascii="Arial" w:hAnsi="Arial" w:cs="Arial"/>
        <w:i/>
        <w:sz w:val="40"/>
        <w:szCs w:val="40"/>
      </w:rPr>
    </w:pPr>
    <w:r w:rsidRPr="007A19E8">
      <w:rPr>
        <w:rFonts w:ascii="Arial" w:hAnsi="Arial" w:cs="Arial"/>
        <w:i/>
        <w:sz w:val="40"/>
        <w:szCs w:val="40"/>
      </w:rPr>
      <w:t>National</w:t>
    </w:r>
    <w:r w:rsidR="00130BEE">
      <w:rPr>
        <w:rFonts w:ascii="Arial" w:hAnsi="Arial" w:cs="Arial"/>
        <w:i/>
        <w:sz w:val="40"/>
        <w:szCs w:val="40"/>
      </w:rPr>
      <w:t xml:space="preserve"> </w:t>
    </w:r>
    <w:r w:rsidRPr="007A19E8">
      <w:rPr>
        <w:rFonts w:ascii="Arial" w:hAnsi="Arial" w:cs="Arial"/>
        <w:i/>
        <w:sz w:val="40"/>
        <w:szCs w:val="40"/>
      </w:rPr>
      <w:t>Health and Social Care</w:t>
    </w:r>
  </w:p>
  <w:p w:rsidR="007A19E8" w:rsidRDefault="007A19E8" w:rsidP="007A19E8">
    <w:pPr>
      <w:spacing w:after="0" w:line="240" w:lineRule="auto"/>
      <w:jc w:val="center"/>
      <w:rPr>
        <w:rFonts w:ascii="Arial" w:hAnsi="Arial" w:cs="Arial"/>
        <w:b/>
        <w:i/>
        <w:sz w:val="40"/>
        <w:szCs w:val="40"/>
      </w:rPr>
    </w:pPr>
    <w:r w:rsidRPr="007A19E8">
      <w:rPr>
        <w:rFonts w:ascii="Arial" w:hAnsi="Arial" w:cs="Arial"/>
        <w:b/>
        <w:i/>
        <w:sz w:val="40"/>
        <w:szCs w:val="40"/>
      </w:rPr>
      <w:t>Strategic Information Governance Networ</w:t>
    </w:r>
    <w:r>
      <w:rPr>
        <w:rFonts w:ascii="Arial" w:hAnsi="Arial" w:cs="Arial"/>
        <w:b/>
        <w:i/>
        <w:sz w:val="40"/>
        <w:szCs w:val="40"/>
      </w:rPr>
      <w:t>k</w:t>
    </w:r>
  </w:p>
  <w:p w:rsidR="007A19E8" w:rsidRPr="007A19E8" w:rsidRDefault="007A19E8" w:rsidP="007A19E8">
    <w:pPr>
      <w:spacing w:after="0" w:line="240" w:lineRule="auto"/>
      <w:jc w:val="center"/>
      <w:rPr>
        <w:rFonts w:ascii="Arial" w:hAnsi="Arial" w:cs="Arial"/>
        <w:b/>
        <w:i/>
        <w:sz w:val="40"/>
        <w:szCs w:val="4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4A8A"/>
    <w:multiLevelType w:val="hybridMultilevel"/>
    <w:tmpl w:val="AB5C83F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nsid w:val="0E174345"/>
    <w:multiLevelType w:val="hybridMultilevel"/>
    <w:tmpl w:val="02420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8384858"/>
    <w:multiLevelType w:val="hybridMultilevel"/>
    <w:tmpl w:val="354E39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nsid w:val="1AC524CF"/>
    <w:multiLevelType w:val="hybridMultilevel"/>
    <w:tmpl w:val="842E4A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C7576EE"/>
    <w:multiLevelType w:val="hybridMultilevel"/>
    <w:tmpl w:val="7A322CA0"/>
    <w:lvl w:ilvl="0" w:tplc="F154AE34">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615AC1"/>
    <w:multiLevelType w:val="hybridMultilevel"/>
    <w:tmpl w:val="AE1AC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2BC25E15"/>
    <w:multiLevelType w:val="hybridMultilevel"/>
    <w:tmpl w:val="36A6E4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E5076AA"/>
    <w:multiLevelType w:val="hybridMultilevel"/>
    <w:tmpl w:val="65B2BD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0224B05"/>
    <w:multiLevelType w:val="hybridMultilevel"/>
    <w:tmpl w:val="A0A442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27200B3"/>
    <w:multiLevelType w:val="hybridMultilevel"/>
    <w:tmpl w:val="00B815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4100B0D"/>
    <w:multiLevelType w:val="hybridMultilevel"/>
    <w:tmpl w:val="255C8668"/>
    <w:lvl w:ilvl="0" w:tplc="F4AE59B6">
      <w:start w:val="1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5CF168C"/>
    <w:multiLevelType w:val="hybridMultilevel"/>
    <w:tmpl w:val="4156F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7AD1951"/>
    <w:multiLevelType w:val="hybridMultilevel"/>
    <w:tmpl w:val="0F209D90"/>
    <w:lvl w:ilvl="0" w:tplc="58C4C2AE">
      <w:numFmt w:val="bullet"/>
      <w:lvlText w:val=""/>
      <w:lvlJc w:val="left"/>
      <w:pPr>
        <w:ind w:left="720" w:hanging="360"/>
      </w:pPr>
      <w:rPr>
        <w:rFonts w:ascii="Wingdings" w:eastAsia="Calibri" w:hAnsi="Wingding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38096AD2"/>
    <w:multiLevelType w:val="hybridMultilevel"/>
    <w:tmpl w:val="6E622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46032DA1"/>
    <w:multiLevelType w:val="hybridMultilevel"/>
    <w:tmpl w:val="4552C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4F622F67"/>
    <w:multiLevelType w:val="hybridMultilevel"/>
    <w:tmpl w:val="691E0D3A"/>
    <w:lvl w:ilvl="0" w:tplc="1C2623D8">
      <w:start w:val="1"/>
      <w:numFmt w:val="bullet"/>
      <w:lvlText w:val="-"/>
      <w:lvlJc w:val="left"/>
      <w:pPr>
        <w:ind w:left="360" w:hanging="360"/>
      </w:pPr>
      <w:rPr>
        <w:rFonts w:ascii="Arial" w:eastAsiaTheme="minorHAnsi" w:hAnsi="Arial" w:cs="Arial" w:hint="default"/>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571757BE"/>
    <w:multiLevelType w:val="hybridMultilevel"/>
    <w:tmpl w:val="9F9EF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7FA6B20"/>
    <w:multiLevelType w:val="hybridMultilevel"/>
    <w:tmpl w:val="0AD02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D460052"/>
    <w:multiLevelType w:val="hybridMultilevel"/>
    <w:tmpl w:val="C7488A9E"/>
    <w:lvl w:ilvl="0" w:tplc="46906E94">
      <w:start w:val="3"/>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611E0AF0"/>
    <w:multiLevelType w:val="hybridMultilevel"/>
    <w:tmpl w:val="8876A3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62662049"/>
    <w:multiLevelType w:val="hybridMultilevel"/>
    <w:tmpl w:val="7B6A1B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6D702413"/>
    <w:multiLevelType w:val="hybridMultilevel"/>
    <w:tmpl w:val="70B69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712F76FC"/>
    <w:multiLevelType w:val="hybridMultilevel"/>
    <w:tmpl w:val="E58CE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9190E21"/>
    <w:multiLevelType w:val="hybridMultilevel"/>
    <w:tmpl w:val="5E241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7D381579"/>
    <w:multiLevelType w:val="hybridMultilevel"/>
    <w:tmpl w:val="2B2240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7E75266D"/>
    <w:multiLevelType w:val="hybridMultilevel"/>
    <w:tmpl w:val="D6D64BF4"/>
    <w:lvl w:ilvl="0" w:tplc="08090001">
      <w:start w:val="1"/>
      <w:numFmt w:val="bullet"/>
      <w:lvlText w:val=""/>
      <w:lvlJc w:val="left"/>
      <w:pPr>
        <w:ind w:left="360" w:hanging="360"/>
      </w:pPr>
      <w:rPr>
        <w:rFonts w:ascii="Symbol" w:hAnsi="Symbol" w:hint="default"/>
        <w:i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1"/>
  </w:num>
  <w:num w:numId="4">
    <w:abstractNumId w:val="2"/>
  </w:num>
  <w:num w:numId="5">
    <w:abstractNumId w:val="19"/>
  </w:num>
  <w:num w:numId="6">
    <w:abstractNumId w:val="20"/>
  </w:num>
  <w:num w:numId="7">
    <w:abstractNumId w:val="22"/>
  </w:num>
  <w:num w:numId="8">
    <w:abstractNumId w:val="14"/>
  </w:num>
  <w:num w:numId="9">
    <w:abstractNumId w:val="3"/>
  </w:num>
  <w:num w:numId="10">
    <w:abstractNumId w:val="12"/>
  </w:num>
  <w:num w:numId="11">
    <w:abstractNumId w:val="23"/>
  </w:num>
  <w:num w:numId="12">
    <w:abstractNumId w:val="17"/>
  </w:num>
  <w:num w:numId="13">
    <w:abstractNumId w:val="1"/>
  </w:num>
  <w:num w:numId="14">
    <w:abstractNumId w:val="18"/>
  </w:num>
  <w:num w:numId="15">
    <w:abstractNumId w:val="15"/>
  </w:num>
  <w:num w:numId="16">
    <w:abstractNumId w:val="0"/>
  </w:num>
  <w:num w:numId="17">
    <w:abstractNumId w:val="0"/>
  </w:num>
  <w:num w:numId="18">
    <w:abstractNumId w:val="25"/>
  </w:num>
  <w:num w:numId="19">
    <w:abstractNumId w:val="16"/>
  </w:num>
  <w:num w:numId="20">
    <w:abstractNumId w:val="7"/>
  </w:num>
  <w:num w:numId="21">
    <w:abstractNumId w:val="9"/>
  </w:num>
  <w:num w:numId="22">
    <w:abstractNumId w:val="4"/>
  </w:num>
  <w:num w:numId="23">
    <w:abstractNumId w:val="6"/>
  </w:num>
  <w:num w:numId="24">
    <w:abstractNumId w:val="8"/>
  </w:num>
  <w:num w:numId="25">
    <w:abstractNumId w:val="13"/>
  </w:num>
  <w:num w:numId="26">
    <w:abstractNumId w:val="2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AAE"/>
    <w:rsid w:val="00005EB9"/>
    <w:rsid w:val="000156E1"/>
    <w:rsid w:val="00015B18"/>
    <w:rsid w:val="0002449A"/>
    <w:rsid w:val="00030FE7"/>
    <w:rsid w:val="00085A05"/>
    <w:rsid w:val="0009191C"/>
    <w:rsid w:val="000F42C2"/>
    <w:rsid w:val="000F708C"/>
    <w:rsid w:val="0011472A"/>
    <w:rsid w:val="00115F97"/>
    <w:rsid w:val="00130BEE"/>
    <w:rsid w:val="0016205E"/>
    <w:rsid w:val="0017714E"/>
    <w:rsid w:val="001B2FC9"/>
    <w:rsid w:val="001B45EE"/>
    <w:rsid w:val="001C0797"/>
    <w:rsid w:val="001D1EC5"/>
    <w:rsid w:val="001D2D80"/>
    <w:rsid w:val="001F2E03"/>
    <w:rsid w:val="001F7D96"/>
    <w:rsid w:val="00210D2F"/>
    <w:rsid w:val="00242787"/>
    <w:rsid w:val="0026469C"/>
    <w:rsid w:val="002713DF"/>
    <w:rsid w:val="00285E9E"/>
    <w:rsid w:val="002A1D41"/>
    <w:rsid w:val="002D5AAE"/>
    <w:rsid w:val="002E48B4"/>
    <w:rsid w:val="00301D0F"/>
    <w:rsid w:val="00315FE8"/>
    <w:rsid w:val="00355391"/>
    <w:rsid w:val="003C6195"/>
    <w:rsid w:val="003D2A1D"/>
    <w:rsid w:val="003E43BE"/>
    <w:rsid w:val="00400C39"/>
    <w:rsid w:val="00401FD8"/>
    <w:rsid w:val="00432B87"/>
    <w:rsid w:val="00442B95"/>
    <w:rsid w:val="00450C2E"/>
    <w:rsid w:val="004671E5"/>
    <w:rsid w:val="00494D9D"/>
    <w:rsid w:val="00494DD6"/>
    <w:rsid w:val="004A0B80"/>
    <w:rsid w:val="004E156D"/>
    <w:rsid w:val="004E44FC"/>
    <w:rsid w:val="004E5190"/>
    <w:rsid w:val="0050242D"/>
    <w:rsid w:val="00511715"/>
    <w:rsid w:val="00521CB5"/>
    <w:rsid w:val="0052640E"/>
    <w:rsid w:val="00534B4B"/>
    <w:rsid w:val="0054643C"/>
    <w:rsid w:val="00552FCE"/>
    <w:rsid w:val="005656FA"/>
    <w:rsid w:val="0058272C"/>
    <w:rsid w:val="0058715F"/>
    <w:rsid w:val="0059553D"/>
    <w:rsid w:val="0059596F"/>
    <w:rsid w:val="00595F48"/>
    <w:rsid w:val="0059631D"/>
    <w:rsid w:val="005A2956"/>
    <w:rsid w:val="005C0701"/>
    <w:rsid w:val="005F5C32"/>
    <w:rsid w:val="006005EA"/>
    <w:rsid w:val="00604398"/>
    <w:rsid w:val="006124D4"/>
    <w:rsid w:val="0061362A"/>
    <w:rsid w:val="00660202"/>
    <w:rsid w:val="006645FF"/>
    <w:rsid w:val="00667251"/>
    <w:rsid w:val="0066751D"/>
    <w:rsid w:val="0067246E"/>
    <w:rsid w:val="006B1A9D"/>
    <w:rsid w:val="006E4465"/>
    <w:rsid w:val="006F337C"/>
    <w:rsid w:val="0070051A"/>
    <w:rsid w:val="00702681"/>
    <w:rsid w:val="007161AD"/>
    <w:rsid w:val="00750211"/>
    <w:rsid w:val="00755F39"/>
    <w:rsid w:val="007577C5"/>
    <w:rsid w:val="00764ED1"/>
    <w:rsid w:val="0077265B"/>
    <w:rsid w:val="00776A48"/>
    <w:rsid w:val="00776C22"/>
    <w:rsid w:val="00791B52"/>
    <w:rsid w:val="007A19E8"/>
    <w:rsid w:val="007A5F7E"/>
    <w:rsid w:val="007B3D97"/>
    <w:rsid w:val="007D0398"/>
    <w:rsid w:val="007E64E4"/>
    <w:rsid w:val="00824860"/>
    <w:rsid w:val="008300EF"/>
    <w:rsid w:val="008575C3"/>
    <w:rsid w:val="008660FE"/>
    <w:rsid w:val="00872E83"/>
    <w:rsid w:val="008B0F85"/>
    <w:rsid w:val="008D3C0E"/>
    <w:rsid w:val="00901C62"/>
    <w:rsid w:val="00916A5A"/>
    <w:rsid w:val="00917274"/>
    <w:rsid w:val="00926C40"/>
    <w:rsid w:val="00931FE8"/>
    <w:rsid w:val="00941E12"/>
    <w:rsid w:val="00967CE4"/>
    <w:rsid w:val="00970CAE"/>
    <w:rsid w:val="0099343A"/>
    <w:rsid w:val="0099669B"/>
    <w:rsid w:val="009E55CC"/>
    <w:rsid w:val="00A1160B"/>
    <w:rsid w:val="00A1169A"/>
    <w:rsid w:val="00A20912"/>
    <w:rsid w:val="00A20E45"/>
    <w:rsid w:val="00A31EA0"/>
    <w:rsid w:val="00A34645"/>
    <w:rsid w:val="00A34E20"/>
    <w:rsid w:val="00A60E36"/>
    <w:rsid w:val="00A8483B"/>
    <w:rsid w:val="00AA469C"/>
    <w:rsid w:val="00AE3631"/>
    <w:rsid w:val="00B238AF"/>
    <w:rsid w:val="00B3063D"/>
    <w:rsid w:val="00B3204E"/>
    <w:rsid w:val="00B33B42"/>
    <w:rsid w:val="00B574D3"/>
    <w:rsid w:val="00B61F99"/>
    <w:rsid w:val="00BA4348"/>
    <w:rsid w:val="00BC54F0"/>
    <w:rsid w:val="00BC5F09"/>
    <w:rsid w:val="00BC6416"/>
    <w:rsid w:val="00BD6259"/>
    <w:rsid w:val="00BE20BF"/>
    <w:rsid w:val="00C15BCC"/>
    <w:rsid w:val="00C4156B"/>
    <w:rsid w:val="00C41620"/>
    <w:rsid w:val="00C84C43"/>
    <w:rsid w:val="00CA5618"/>
    <w:rsid w:val="00CB2A8F"/>
    <w:rsid w:val="00CC22A3"/>
    <w:rsid w:val="00CD02E2"/>
    <w:rsid w:val="00CE16B5"/>
    <w:rsid w:val="00CE2B95"/>
    <w:rsid w:val="00D01C84"/>
    <w:rsid w:val="00D72264"/>
    <w:rsid w:val="00DC3815"/>
    <w:rsid w:val="00DF43D1"/>
    <w:rsid w:val="00E04D5C"/>
    <w:rsid w:val="00E201DF"/>
    <w:rsid w:val="00E45F7B"/>
    <w:rsid w:val="00E518F8"/>
    <w:rsid w:val="00E57829"/>
    <w:rsid w:val="00E8445D"/>
    <w:rsid w:val="00E95C23"/>
    <w:rsid w:val="00F06679"/>
    <w:rsid w:val="00F16D3C"/>
    <w:rsid w:val="00F24EAC"/>
    <w:rsid w:val="00F56358"/>
    <w:rsid w:val="00F62AD2"/>
    <w:rsid w:val="00F8655C"/>
    <w:rsid w:val="00FB6176"/>
    <w:rsid w:val="00FD0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5A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AAE"/>
  </w:style>
  <w:style w:type="paragraph" w:styleId="Footer">
    <w:name w:val="footer"/>
    <w:basedOn w:val="Normal"/>
    <w:link w:val="FooterChar"/>
    <w:uiPriority w:val="99"/>
    <w:unhideWhenUsed/>
    <w:rsid w:val="002D5A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AAE"/>
  </w:style>
  <w:style w:type="paragraph" w:styleId="BalloonText">
    <w:name w:val="Balloon Text"/>
    <w:basedOn w:val="Normal"/>
    <w:link w:val="BalloonTextChar"/>
    <w:uiPriority w:val="99"/>
    <w:semiHidden/>
    <w:unhideWhenUsed/>
    <w:rsid w:val="002D5A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AAE"/>
    <w:rPr>
      <w:rFonts w:ascii="Tahoma" w:hAnsi="Tahoma" w:cs="Tahoma"/>
      <w:sz w:val="16"/>
      <w:szCs w:val="16"/>
    </w:rPr>
  </w:style>
  <w:style w:type="table" w:styleId="TableGrid">
    <w:name w:val="Table Grid"/>
    <w:basedOn w:val="TableNormal"/>
    <w:uiPriority w:val="59"/>
    <w:rsid w:val="001B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708C"/>
    <w:pPr>
      <w:ind w:left="720"/>
      <w:contextualSpacing/>
    </w:pPr>
  </w:style>
  <w:style w:type="character" w:styleId="Hyperlink">
    <w:name w:val="Hyperlink"/>
    <w:basedOn w:val="DefaultParagraphFont"/>
    <w:uiPriority w:val="99"/>
    <w:unhideWhenUsed/>
    <w:rsid w:val="00755F39"/>
    <w:rPr>
      <w:color w:val="0000FF" w:themeColor="hyperlink"/>
      <w:u w:val="single"/>
    </w:rPr>
  </w:style>
  <w:style w:type="paragraph" w:styleId="PlainText">
    <w:name w:val="Plain Text"/>
    <w:basedOn w:val="Normal"/>
    <w:link w:val="PlainTextChar"/>
    <w:uiPriority w:val="99"/>
    <w:unhideWhenUsed/>
    <w:rsid w:val="005F5C32"/>
    <w:pPr>
      <w:spacing w:after="0" w:line="240" w:lineRule="auto"/>
    </w:pPr>
    <w:rPr>
      <w:rFonts w:ascii="Arial" w:hAnsi="Arial"/>
      <w:szCs w:val="21"/>
    </w:rPr>
  </w:style>
  <w:style w:type="character" w:customStyle="1" w:styleId="PlainTextChar">
    <w:name w:val="Plain Text Char"/>
    <w:basedOn w:val="DefaultParagraphFont"/>
    <w:link w:val="PlainText"/>
    <w:uiPriority w:val="99"/>
    <w:rsid w:val="005F5C32"/>
    <w:rPr>
      <w:rFonts w:ascii="Arial" w:hAnsi="Arial"/>
      <w:szCs w:val="21"/>
    </w:rPr>
  </w:style>
  <w:style w:type="paragraph" w:styleId="NormalWeb">
    <w:name w:val="Normal (Web)"/>
    <w:basedOn w:val="Normal"/>
    <w:uiPriority w:val="99"/>
    <w:semiHidden/>
    <w:unhideWhenUsed/>
    <w:rsid w:val="00791B5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xxmsonormal">
    <w:name w:val="x_xmsonormal"/>
    <w:basedOn w:val="Normal"/>
    <w:rsid w:val="00BC54F0"/>
    <w:pPr>
      <w:spacing w:after="0" w:line="240" w:lineRule="auto"/>
    </w:pPr>
    <w:rPr>
      <w:rFonts w:ascii="Calibri" w:hAnsi="Calibri" w:cs="Times New Roman"/>
      <w:lang w:eastAsia="en-GB"/>
    </w:rPr>
  </w:style>
  <w:style w:type="character" w:styleId="FollowedHyperlink">
    <w:name w:val="FollowedHyperlink"/>
    <w:basedOn w:val="DefaultParagraphFont"/>
    <w:uiPriority w:val="99"/>
    <w:semiHidden/>
    <w:unhideWhenUsed/>
    <w:rsid w:val="00C4156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5A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AAE"/>
  </w:style>
  <w:style w:type="paragraph" w:styleId="Footer">
    <w:name w:val="footer"/>
    <w:basedOn w:val="Normal"/>
    <w:link w:val="FooterChar"/>
    <w:uiPriority w:val="99"/>
    <w:unhideWhenUsed/>
    <w:rsid w:val="002D5A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AAE"/>
  </w:style>
  <w:style w:type="paragraph" w:styleId="BalloonText">
    <w:name w:val="Balloon Text"/>
    <w:basedOn w:val="Normal"/>
    <w:link w:val="BalloonTextChar"/>
    <w:uiPriority w:val="99"/>
    <w:semiHidden/>
    <w:unhideWhenUsed/>
    <w:rsid w:val="002D5A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AAE"/>
    <w:rPr>
      <w:rFonts w:ascii="Tahoma" w:hAnsi="Tahoma" w:cs="Tahoma"/>
      <w:sz w:val="16"/>
      <w:szCs w:val="16"/>
    </w:rPr>
  </w:style>
  <w:style w:type="table" w:styleId="TableGrid">
    <w:name w:val="Table Grid"/>
    <w:basedOn w:val="TableNormal"/>
    <w:uiPriority w:val="59"/>
    <w:rsid w:val="001B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708C"/>
    <w:pPr>
      <w:ind w:left="720"/>
      <w:contextualSpacing/>
    </w:pPr>
  </w:style>
  <w:style w:type="character" w:styleId="Hyperlink">
    <w:name w:val="Hyperlink"/>
    <w:basedOn w:val="DefaultParagraphFont"/>
    <w:uiPriority w:val="99"/>
    <w:unhideWhenUsed/>
    <w:rsid w:val="00755F39"/>
    <w:rPr>
      <w:color w:val="0000FF" w:themeColor="hyperlink"/>
      <w:u w:val="single"/>
    </w:rPr>
  </w:style>
  <w:style w:type="paragraph" w:styleId="PlainText">
    <w:name w:val="Plain Text"/>
    <w:basedOn w:val="Normal"/>
    <w:link w:val="PlainTextChar"/>
    <w:uiPriority w:val="99"/>
    <w:unhideWhenUsed/>
    <w:rsid w:val="005F5C32"/>
    <w:pPr>
      <w:spacing w:after="0" w:line="240" w:lineRule="auto"/>
    </w:pPr>
    <w:rPr>
      <w:rFonts w:ascii="Arial" w:hAnsi="Arial"/>
      <w:szCs w:val="21"/>
    </w:rPr>
  </w:style>
  <w:style w:type="character" w:customStyle="1" w:styleId="PlainTextChar">
    <w:name w:val="Plain Text Char"/>
    <w:basedOn w:val="DefaultParagraphFont"/>
    <w:link w:val="PlainText"/>
    <w:uiPriority w:val="99"/>
    <w:rsid w:val="005F5C32"/>
    <w:rPr>
      <w:rFonts w:ascii="Arial" w:hAnsi="Arial"/>
      <w:szCs w:val="21"/>
    </w:rPr>
  </w:style>
  <w:style w:type="paragraph" w:styleId="NormalWeb">
    <w:name w:val="Normal (Web)"/>
    <w:basedOn w:val="Normal"/>
    <w:uiPriority w:val="99"/>
    <w:semiHidden/>
    <w:unhideWhenUsed/>
    <w:rsid w:val="00791B52"/>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xxmsonormal">
    <w:name w:val="x_xmsonormal"/>
    <w:basedOn w:val="Normal"/>
    <w:rsid w:val="00BC54F0"/>
    <w:pPr>
      <w:spacing w:after="0" w:line="240" w:lineRule="auto"/>
    </w:pPr>
    <w:rPr>
      <w:rFonts w:ascii="Calibri" w:hAnsi="Calibri" w:cs="Times New Roman"/>
      <w:lang w:eastAsia="en-GB"/>
    </w:rPr>
  </w:style>
  <w:style w:type="character" w:styleId="FollowedHyperlink">
    <w:name w:val="FollowedHyperlink"/>
    <w:basedOn w:val="DefaultParagraphFont"/>
    <w:uiPriority w:val="99"/>
    <w:semiHidden/>
    <w:unhideWhenUsed/>
    <w:rsid w:val="00C415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42094">
      <w:bodyDiv w:val="1"/>
      <w:marLeft w:val="0"/>
      <w:marRight w:val="0"/>
      <w:marTop w:val="0"/>
      <w:marBottom w:val="0"/>
      <w:divBdr>
        <w:top w:val="none" w:sz="0" w:space="0" w:color="auto"/>
        <w:left w:val="none" w:sz="0" w:space="0" w:color="auto"/>
        <w:bottom w:val="none" w:sz="0" w:space="0" w:color="auto"/>
        <w:right w:val="none" w:sz="0" w:space="0" w:color="auto"/>
      </w:divBdr>
    </w:div>
    <w:div w:id="144317116">
      <w:bodyDiv w:val="1"/>
      <w:marLeft w:val="0"/>
      <w:marRight w:val="0"/>
      <w:marTop w:val="0"/>
      <w:marBottom w:val="0"/>
      <w:divBdr>
        <w:top w:val="none" w:sz="0" w:space="0" w:color="auto"/>
        <w:left w:val="none" w:sz="0" w:space="0" w:color="auto"/>
        <w:bottom w:val="none" w:sz="0" w:space="0" w:color="auto"/>
        <w:right w:val="none" w:sz="0" w:space="0" w:color="auto"/>
      </w:divBdr>
    </w:div>
    <w:div w:id="192234451">
      <w:bodyDiv w:val="1"/>
      <w:marLeft w:val="0"/>
      <w:marRight w:val="0"/>
      <w:marTop w:val="0"/>
      <w:marBottom w:val="0"/>
      <w:divBdr>
        <w:top w:val="none" w:sz="0" w:space="0" w:color="auto"/>
        <w:left w:val="none" w:sz="0" w:space="0" w:color="auto"/>
        <w:bottom w:val="none" w:sz="0" w:space="0" w:color="auto"/>
        <w:right w:val="none" w:sz="0" w:space="0" w:color="auto"/>
      </w:divBdr>
    </w:div>
    <w:div w:id="299459212">
      <w:bodyDiv w:val="1"/>
      <w:marLeft w:val="0"/>
      <w:marRight w:val="0"/>
      <w:marTop w:val="0"/>
      <w:marBottom w:val="0"/>
      <w:divBdr>
        <w:top w:val="none" w:sz="0" w:space="0" w:color="auto"/>
        <w:left w:val="none" w:sz="0" w:space="0" w:color="auto"/>
        <w:bottom w:val="none" w:sz="0" w:space="0" w:color="auto"/>
        <w:right w:val="none" w:sz="0" w:space="0" w:color="auto"/>
      </w:divBdr>
    </w:div>
    <w:div w:id="394202329">
      <w:bodyDiv w:val="1"/>
      <w:marLeft w:val="0"/>
      <w:marRight w:val="0"/>
      <w:marTop w:val="0"/>
      <w:marBottom w:val="0"/>
      <w:divBdr>
        <w:top w:val="none" w:sz="0" w:space="0" w:color="auto"/>
        <w:left w:val="none" w:sz="0" w:space="0" w:color="auto"/>
        <w:bottom w:val="none" w:sz="0" w:space="0" w:color="auto"/>
        <w:right w:val="none" w:sz="0" w:space="0" w:color="auto"/>
      </w:divBdr>
    </w:div>
    <w:div w:id="527959569">
      <w:bodyDiv w:val="1"/>
      <w:marLeft w:val="0"/>
      <w:marRight w:val="0"/>
      <w:marTop w:val="0"/>
      <w:marBottom w:val="0"/>
      <w:divBdr>
        <w:top w:val="none" w:sz="0" w:space="0" w:color="auto"/>
        <w:left w:val="none" w:sz="0" w:space="0" w:color="auto"/>
        <w:bottom w:val="none" w:sz="0" w:space="0" w:color="auto"/>
        <w:right w:val="none" w:sz="0" w:space="0" w:color="auto"/>
      </w:divBdr>
    </w:div>
    <w:div w:id="538931912">
      <w:bodyDiv w:val="1"/>
      <w:marLeft w:val="0"/>
      <w:marRight w:val="0"/>
      <w:marTop w:val="0"/>
      <w:marBottom w:val="0"/>
      <w:divBdr>
        <w:top w:val="none" w:sz="0" w:space="0" w:color="auto"/>
        <w:left w:val="none" w:sz="0" w:space="0" w:color="auto"/>
        <w:bottom w:val="none" w:sz="0" w:space="0" w:color="auto"/>
        <w:right w:val="none" w:sz="0" w:space="0" w:color="auto"/>
      </w:divBdr>
    </w:div>
    <w:div w:id="642584035">
      <w:bodyDiv w:val="1"/>
      <w:marLeft w:val="0"/>
      <w:marRight w:val="0"/>
      <w:marTop w:val="0"/>
      <w:marBottom w:val="0"/>
      <w:divBdr>
        <w:top w:val="none" w:sz="0" w:space="0" w:color="auto"/>
        <w:left w:val="none" w:sz="0" w:space="0" w:color="auto"/>
        <w:bottom w:val="none" w:sz="0" w:space="0" w:color="auto"/>
        <w:right w:val="none" w:sz="0" w:space="0" w:color="auto"/>
      </w:divBdr>
    </w:div>
    <w:div w:id="728188977">
      <w:bodyDiv w:val="1"/>
      <w:marLeft w:val="0"/>
      <w:marRight w:val="0"/>
      <w:marTop w:val="0"/>
      <w:marBottom w:val="0"/>
      <w:divBdr>
        <w:top w:val="none" w:sz="0" w:space="0" w:color="auto"/>
        <w:left w:val="none" w:sz="0" w:space="0" w:color="auto"/>
        <w:bottom w:val="none" w:sz="0" w:space="0" w:color="auto"/>
        <w:right w:val="none" w:sz="0" w:space="0" w:color="auto"/>
      </w:divBdr>
    </w:div>
    <w:div w:id="904996350">
      <w:bodyDiv w:val="1"/>
      <w:marLeft w:val="0"/>
      <w:marRight w:val="0"/>
      <w:marTop w:val="0"/>
      <w:marBottom w:val="0"/>
      <w:divBdr>
        <w:top w:val="none" w:sz="0" w:space="0" w:color="auto"/>
        <w:left w:val="none" w:sz="0" w:space="0" w:color="auto"/>
        <w:bottom w:val="none" w:sz="0" w:space="0" w:color="auto"/>
        <w:right w:val="none" w:sz="0" w:space="0" w:color="auto"/>
      </w:divBdr>
    </w:div>
    <w:div w:id="1035932836">
      <w:bodyDiv w:val="1"/>
      <w:marLeft w:val="0"/>
      <w:marRight w:val="0"/>
      <w:marTop w:val="0"/>
      <w:marBottom w:val="0"/>
      <w:divBdr>
        <w:top w:val="none" w:sz="0" w:space="0" w:color="auto"/>
        <w:left w:val="none" w:sz="0" w:space="0" w:color="auto"/>
        <w:bottom w:val="none" w:sz="0" w:space="0" w:color="auto"/>
        <w:right w:val="none" w:sz="0" w:space="0" w:color="auto"/>
      </w:divBdr>
    </w:div>
    <w:div w:id="1347974528">
      <w:bodyDiv w:val="1"/>
      <w:marLeft w:val="0"/>
      <w:marRight w:val="0"/>
      <w:marTop w:val="0"/>
      <w:marBottom w:val="0"/>
      <w:divBdr>
        <w:top w:val="none" w:sz="0" w:space="0" w:color="auto"/>
        <w:left w:val="none" w:sz="0" w:space="0" w:color="auto"/>
        <w:bottom w:val="none" w:sz="0" w:space="0" w:color="auto"/>
        <w:right w:val="none" w:sz="0" w:space="0" w:color="auto"/>
      </w:divBdr>
    </w:div>
    <w:div w:id="1382170219">
      <w:bodyDiv w:val="1"/>
      <w:marLeft w:val="0"/>
      <w:marRight w:val="0"/>
      <w:marTop w:val="0"/>
      <w:marBottom w:val="0"/>
      <w:divBdr>
        <w:top w:val="none" w:sz="0" w:space="0" w:color="auto"/>
        <w:left w:val="none" w:sz="0" w:space="0" w:color="auto"/>
        <w:bottom w:val="none" w:sz="0" w:space="0" w:color="auto"/>
        <w:right w:val="none" w:sz="0" w:space="0" w:color="auto"/>
      </w:divBdr>
    </w:div>
    <w:div w:id="1596009982">
      <w:bodyDiv w:val="1"/>
      <w:marLeft w:val="0"/>
      <w:marRight w:val="0"/>
      <w:marTop w:val="0"/>
      <w:marBottom w:val="0"/>
      <w:divBdr>
        <w:top w:val="none" w:sz="0" w:space="0" w:color="auto"/>
        <w:left w:val="none" w:sz="0" w:space="0" w:color="auto"/>
        <w:bottom w:val="none" w:sz="0" w:space="0" w:color="auto"/>
        <w:right w:val="none" w:sz="0" w:space="0" w:color="auto"/>
      </w:divBdr>
    </w:div>
    <w:div w:id="2037391369">
      <w:bodyDiv w:val="1"/>
      <w:marLeft w:val="0"/>
      <w:marRight w:val="0"/>
      <w:marTop w:val="0"/>
      <w:marBottom w:val="0"/>
      <w:divBdr>
        <w:top w:val="none" w:sz="0" w:space="0" w:color="auto"/>
        <w:left w:val="none" w:sz="0" w:space="0" w:color="auto"/>
        <w:bottom w:val="none" w:sz="0" w:space="0" w:color="auto"/>
        <w:right w:val="none" w:sz="0" w:space="0" w:color="auto"/>
      </w:divBdr>
    </w:div>
    <w:div w:id="212310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PowerPoint_Presentation1.ppt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1978</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13233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HarveyA009</dc:creator>
  <cp:lastModifiedBy>harveya009</cp:lastModifiedBy>
  <cp:revision>8</cp:revision>
  <cp:lastPrinted>2019-04-11T12:48:00Z</cp:lastPrinted>
  <dcterms:created xsi:type="dcterms:W3CDTF">2019-04-29T13:31:00Z</dcterms:created>
  <dcterms:modified xsi:type="dcterms:W3CDTF">2019-05-01T15:35:00Z</dcterms:modified>
</cp:coreProperties>
</file>